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1903" w:rsidRPr="00135824" w:rsidRDefault="008A1903" w:rsidP="00135824">
      <w:pPr>
        <w:spacing w:before="180" w:after="180" w:line="460" w:lineRule="exact"/>
        <w:jc w:val="center"/>
        <w:rPr>
          <w:rFonts w:ascii="標楷體" w:eastAsia="標楷體" w:hAnsi="標楷體" w:cs="標楷體"/>
          <w:b/>
          <w:color w:val="FF0000"/>
          <w:sz w:val="32"/>
          <w:szCs w:val="32"/>
          <w:lang w:val="zh-TW"/>
        </w:rPr>
      </w:pPr>
      <w:bookmarkStart w:id="0" w:name="_GoBack"/>
      <w:bookmarkEnd w:id="0"/>
      <w:r w:rsidRPr="004F2551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教育部</w:t>
      </w:r>
      <w:r w:rsidR="00832E1E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青</w:t>
      </w:r>
      <w:r w:rsidR="00A90515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年</w:t>
      </w:r>
      <w:r w:rsidR="00447864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發展署</w:t>
      </w:r>
      <w:r w:rsidR="00417235" w:rsidRPr="004F2551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青年服務學習</w:t>
      </w:r>
      <w:r w:rsidR="00744C63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人才培育</w:t>
      </w:r>
      <w:r w:rsidR="00417235" w:rsidRPr="004F2551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計畫</w:t>
      </w:r>
    </w:p>
    <w:p w:rsidR="00EE5828" w:rsidRDefault="008A1903" w:rsidP="00EE5828">
      <w:pPr>
        <w:jc w:val="center"/>
        <w:rPr>
          <w:rFonts w:ascii="標楷體" w:eastAsia="標楷體" w:hAnsi="標楷體" w:cs="標楷體"/>
          <w:bCs/>
          <w:sz w:val="20"/>
          <w:szCs w:val="20"/>
          <w:lang w:val="zh-TW"/>
        </w:rPr>
      </w:pPr>
      <w:r w:rsidRPr="004F2551">
        <w:rPr>
          <w:rFonts w:ascii="標楷體" w:eastAsia="標楷體" w:hAnsi="標楷體" w:cs="標楷體" w:hint="eastAsia"/>
          <w:b/>
          <w:sz w:val="28"/>
          <w:szCs w:val="28"/>
          <w:lang w:val="zh-TW"/>
        </w:rPr>
        <w:t xml:space="preserve">            </w:t>
      </w:r>
      <w:r w:rsidR="006B222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 xml:space="preserve">                                       </w:t>
      </w:r>
      <w:r w:rsidR="006B2227" w:rsidRPr="006B2227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105</w:t>
      </w:r>
      <w:r w:rsidR="00EE5828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年</w:t>
      </w:r>
      <w:r w:rsidR="0069708D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</w:t>
      </w:r>
      <w:r w:rsidR="009A1010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</w:t>
      </w:r>
      <w:r w:rsidR="00EE5828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月</w:t>
      </w:r>
      <w:r w:rsidR="002C61F9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14</w:t>
      </w:r>
      <w:r w:rsidR="00EE5828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日</w:t>
      </w:r>
      <w:r w:rsidR="002C61F9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核定</w:t>
      </w:r>
    </w:p>
    <w:p w:rsidR="008A1903" w:rsidRPr="00A3157E" w:rsidRDefault="008A1903" w:rsidP="00EE5828">
      <w:pPr>
        <w:jc w:val="right"/>
        <w:rPr>
          <w:rFonts w:ascii="標楷體" w:eastAsia="標楷體" w:hAnsi="標楷體" w:cs="新細明體"/>
          <w:bCs/>
          <w:color w:val="000000" w:themeColor="text1"/>
          <w:sz w:val="20"/>
          <w:szCs w:val="20"/>
          <w:lang w:val="zh-TW"/>
        </w:rPr>
      </w:pPr>
      <w:r w:rsidRPr="006B2227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 xml:space="preserve">                           </w:t>
      </w:r>
      <w:r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 xml:space="preserve"> </w:t>
      </w:r>
      <w:r w:rsidR="0021595E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 xml:space="preserve"> </w:t>
      </w:r>
      <w:r w:rsidR="00EE5828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107年</w:t>
      </w:r>
      <w:r w:rsidR="00A3157E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2</w:t>
      </w:r>
      <w:r w:rsidR="00EE5828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月</w:t>
      </w:r>
      <w:r w:rsidR="00A3157E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23</w:t>
      </w:r>
      <w:r w:rsidR="00EE5828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日修正</w:t>
      </w:r>
    </w:p>
    <w:p w:rsidR="008A1903" w:rsidRPr="004F2551" w:rsidRDefault="008A1903">
      <w:pPr>
        <w:spacing w:line="4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/>
          <w:sz w:val="28"/>
          <w:szCs w:val="28"/>
          <w:lang w:val="zh-TW"/>
        </w:rPr>
        <w:t>壹</w:t>
      </w:r>
      <w:r w:rsidRPr="004F2551">
        <w:rPr>
          <w:rFonts w:ascii="標楷體" w:eastAsia="標楷體" w:hAnsi="標楷體" w:cs="Arial"/>
          <w:sz w:val="28"/>
          <w:szCs w:val="28"/>
        </w:rPr>
        <w:t>、背景</w:t>
      </w:r>
      <w:r w:rsidRPr="004F2551">
        <w:rPr>
          <w:rFonts w:ascii="標楷體" w:eastAsia="標楷體" w:hAnsi="標楷體" w:cs="Arial" w:hint="eastAsia"/>
          <w:sz w:val="28"/>
          <w:szCs w:val="28"/>
        </w:rPr>
        <w:t>緣起</w:t>
      </w:r>
    </w:p>
    <w:p w:rsidR="008A1903" w:rsidRPr="004F2551" w:rsidRDefault="008A1903">
      <w:pPr>
        <w:spacing w:before="180" w:after="180" w:line="480" w:lineRule="exact"/>
        <w:ind w:left="180" w:firstLine="658"/>
        <w:rPr>
          <w:rFonts w:ascii="標楷體" w:eastAsia="標楷體" w:hAnsi="標楷體" w:cs="標楷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服務學習結合服務與學習，是一種經驗教育的模式，係透過有計畫的社會服務活動與結構化設計的反思過程，以完成服務的需求，並促進服務者的學習與發展</w:t>
      </w:r>
      <w:r w:rsidR="006A59B7"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8A1903" w:rsidRPr="00A3157E" w:rsidRDefault="008A1903" w:rsidP="00142D1D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標楷體"/>
          <w:sz w:val="28"/>
          <w:szCs w:val="28"/>
          <w:lang w:val="zh-TW"/>
        </w:rPr>
        <w:t>然而，全球快速變化</w:t>
      </w:r>
      <w:r w:rsidRPr="00131180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Pr="00131180">
        <w:rPr>
          <w:rFonts w:ascii="標楷體" w:eastAsia="標楷體" w:hAnsi="標楷體" w:cs="標楷體"/>
          <w:sz w:val="28"/>
          <w:szCs w:val="28"/>
          <w:lang w:val="zh-TW"/>
        </w:rPr>
        <w:t>先進國家的教育已從傳統的強調研究教學</w:t>
      </w:r>
      <w:r w:rsidR="00EF11FC" w:rsidRPr="00131180">
        <w:rPr>
          <w:rFonts w:ascii="標楷體" w:eastAsia="標楷體" w:hAnsi="標楷體" w:cs="標楷體"/>
          <w:sz w:val="28"/>
          <w:szCs w:val="28"/>
          <w:lang w:val="zh-TW"/>
        </w:rPr>
        <w:t>，面臨</w:t>
      </w:r>
      <w:r w:rsidR="00EF11FC" w:rsidRPr="00131180">
        <w:rPr>
          <w:rFonts w:ascii="標楷體" w:eastAsia="標楷體" w:hAnsi="標楷體" w:cs="標楷體" w:hint="eastAsia"/>
          <w:sz w:val="28"/>
          <w:szCs w:val="28"/>
          <w:lang w:val="zh-TW"/>
        </w:rPr>
        <w:t>教育翻轉改革的聲浪</w:t>
      </w:r>
      <w:r w:rsidR="00EF11FC">
        <w:rPr>
          <w:rFonts w:ascii="標楷體" w:eastAsia="標楷體" w:hAnsi="標楷體" w:cs="標楷體" w:hint="eastAsia"/>
          <w:sz w:val="28"/>
          <w:szCs w:val="28"/>
          <w:lang w:val="zh-TW"/>
        </w:rPr>
        <w:t>，服務學習所能扮演的角色與功能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更需要</w:t>
      </w:r>
      <w:r w:rsidR="009606EA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跳脫既有框架，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因應時代與環境的需求，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也就是提供一種思考與實作的方法，</w:t>
      </w:r>
      <w:r w:rsidR="00205BF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其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目的不是去營造成功的遠大目標，而是</w:t>
      </w:r>
      <w:r w:rsidR="00205BF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提供場域與學習的機會，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從服務學習中學習到一些觀察問題與解決問題的關鍵能力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，也就是</w:t>
      </w:r>
      <w:r w:rsidR="00142D1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藉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服務學習</w:t>
      </w:r>
      <w:r w:rsidR="0069511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之精神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142D1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從關懷、感動、行動與分享的價值中，</w:t>
      </w:r>
      <w:r w:rsidR="00AA1E4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啟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發更多青年</w:t>
      </w:r>
      <w:r w:rsidR="00AA1E4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具有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創造價值</w:t>
      </w:r>
      <w:r w:rsidR="00AA1E4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的實踐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能力。</w:t>
      </w:r>
    </w:p>
    <w:p w:rsidR="008A1903" w:rsidRPr="004F2551" w:rsidRDefault="008A1903">
      <w:pPr>
        <w:autoSpaceDE w:val="0"/>
        <w:spacing w:line="480" w:lineRule="exact"/>
        <w:ind w:left="281" w:firstLine="560"/>
        <w:rPr>
          <w:rFonts w:ascii="標楷體" w:eastAsia="標楷體" w:hAnsi="標楷體" w:cs="標楷體"/>
          <w:sz w:val="28"/>
          <w:szCs w:val="28"/>
          <w:lang w:val="zh-TW"/>
        </w:rPr>
      </w:pP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另外，總統蔡英文在選前曾表示，「以國民學習權取代國家教育權，實現以學習者為中心的教育。」換句話說，接受教育原本是一種「義務」，未來將轉變為「權利」，確立青年是教育主體，政府要以學生為中心，教育制度需要重新調整規劃。因此，服務學習推動方案執行</w:t>
      </w:r>
      <w:r w:rsidR="00921BA9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3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年</w:t>
      </w:r>
      <w:r w:rsidR="00931A1B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完成階段性任務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後，檢視成果</w:t>
      </w:r>
      <w:r w:rsidR="00931A1B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並前瞻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未來，推動及實施方式需要轉化為更彈性多元，以青年成為服務學習之實踐主體，培養</w:t>
      </w:r>
      <w:r w:rsidR="005B44F6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其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新思維、新觀念、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新行動，增進批判思考</w:t>
      </w:r>
      <w:r w:rsidR="00931A1B">
        <w:rPr>
          <w:rFonts w:ascii="標楷體" w:eastAsia="標楷體" w:hAnsi="標楷體" w:cs="新細明體" w:hint="eastAsia"/>
          <w:sz w:val="28"/>
          <w:szCs w:val="28"/>
          <w:lang w:val="zh-TW"/>
        </w:rPr>
        <w:t>及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自我</w:t>
      </w:r>
      <w:r w:rsidR="00931A1B">
        <w:rPr>
          <w:rFonts w:ascii="標楷體" w:eastAsia="標楷體" w:hAnsi="標楷體" w:cs="新細明體" w:hint="eastAsia"/>
          <w:sz w:val="28"/>
          <w:szCs w:val="28"/>
          <w:lang w:val="zh-TW"/>
        </w:rPr>
        <w:t>實踐的能力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76DCD" w:rsidRPr="00A3157E" w:rsidRDefault="008A1903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是以，本署訂定青年服務學習</w:t>
      </w:r>
      <w:r w:rsidR="00E2475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人才培育</w:t>
      </w:r>
      <w:r w:rsidR="008517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計畫</w:t>
      </w:r>
      <w:r w:rsidR="0069511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5A3235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培養</w:t>
      </w:r>
      <w:r w:rsidR="008517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</w:t>
      </w:r>
      <w:r w:rsidR="005A3235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具備服務學習知能，</w:t>
      </w:r>
      <w:r w:rsidR="008517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將準備、服務、反思、</w:t>
      </w:r>
      <w:r w:rsidR="003E0A8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擴散</w:t>
      </w:r>
      <w:r w:rsidR="000B6B5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4大步驟及互惠、多元、協同合作、以學習為基礎、以社會正義為焦點5大特質，</w:t>
      </w:r>
      <w:r w:rsidR="002A301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內化為帶著走的</w:t>
      </w:r>
      <w:r w:rsidR="00742D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軟實力</w:t>
      </w:r>
      <w:r w:rsidR="002A301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6E4026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協助青年有意義地服務</w:t>
      </w:r>
      <w:r w:rsidR="0021753D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社會</w:t>
      </w:r>
      <w:r w:rsidR="006E4026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，</w:t>
      </w:r>
      <w:r w:rsidR="000B57A9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讓青年學習並運用</w:t>
      </w:r>
      <w:r w:rsidR="00D42CBE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本身專業</w:t>
      </w:r>
      <w:r w:rsidR="000B57A9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技能，解決真實的問題</w:t>
      </w:r>
      <w:r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。</w:t>
      </w:r>
    </w:p>
    <w:p w:rsidR="00A76DCD" w:rsidRPr="004F2551" w:rsidRDefault="00A76DCD" w:rsidP="00A76DCD">
      <w:pPr>
        <w:spacing w:before="180" w:after="180" w:line="4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lastRenderedPageBreak/>
        <w:t>貳、計畫目標</w:t>
      </w:r>
    </w:p>
    <w:p w:rsidR="00A76DCD" w:rsidRPr="00A3157E" w:rsidRDefault="00A76DCD" w:rsidP="008C1841">
      <w:pPr>
        <w:widowControl/>
        <w:spacing w:before="75" w:after="75" w:line="480" w:lineRule="exact"/>
        <w:ind w:left="1134" w:hanging="567"/>
        <w:jc w:val="both"/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一、培養青年服務學習</w:t>
      </w:r>
      <w:r w:rsidRPr="004F2551">
        <w:rPr>
          <w:rFonts w:ascii="標楷體" w:eastAsia="標楷體" w:hAnsi="標楷體" w:cs="新細明體"/>
          <w:sz w:val="28"/>
          <w:szCs w:val="28"/>
          <w:lang w:val="zh-TW"/>
        </w:rPr>
        <w:t>知能</w:t>
      </w:r>
      <w:r w:rsidRPr="00A3157E"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  <w:t>，</w:t>
      </w:r>
      <w:r w:rsidRPr="00A3157E">
        <w:rPr>
          <w:rFonts w:ascii="新細明體" w:eastAsia="標楷體" w:hAnsi="新細明體" w:cs="新細明體" w:hint="eastAsia"/>
          <w:color w:val="000000" w:themeColor="text1"/>
          <w:sz w:val="28"/>
          <w:szCs w:val="28"/>
          <w:lang w:val="zh-TW"/>
        </w:rPr>
        <w:t>同時具備思辨、反省與自主的能力，</w:t>
      </w:r>
      <w:r w:rsidRPr="00A3157E"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  <w:t>協助生涯規劃探索，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使青年</w:t>
      </w: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實踐及行動之能力。</w:t>
      </w:r>
    </w:p>
    <w:p w:rsidR="00A76DCD" w:rsidRPr="00880517" w:rsidRDefault="00A76DCD" w:rsidP="008C1841">
      <w:pPr>
        <w:pStyle w:val="Web"/>
        <w:shd w:val="clear" w:color="auto" w:fill="FFFFFF"/>
        <w:spacing w:line="480" w:lineRule="exact"/>
        <w:ind w:leftChars="236" w:left="1132" w:hangingChars="202" w:hanging="566"/>
        <w:rPr>
          <w:rFonts w:ascii="標楷體" w:eastAsia="標楷體" w:hAnsi="標楷體" w:cs="標楷體"/>
          <w:sz w:val="28"/>
          <w:szCs w:val="28"/>
          <w:lang w:val="zh-TW"/>
        </w:rPr>
      </w:pP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二、整合相關資源，建構支持性系統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Pr="00880517">
        <w:rPr>
          <w:rFonts w:ascii="標楷體" w:eastAsia="標楷體" w:hAnsi="標楷體" w:cs="標楷體" w:hint="eastAsia"/>
          <w:sz w:val="28"/>
          <w:szCs w:val="28"/>
          <w:lang w:val="zh-TW"/>
        </w:rPr>
        <w:t>鼓勵跨域整合，提供青年多元服務學習機會，培養青年社會與公民責任。</w:t>
      </w:r>
    </w:p>
    <w:p w:rsidR="00A76DCD" w:rsidRPr="004F2551" w:rsidRDefault="00A76DCD" w:rsidP="008C1841">
      <w:pPr>
        <w:widowControl/>
        <w:spacing w:before="75" w:after="75" w:line="480" w:lineRule="exact"/>
        <w:ind w:left="1134" w:hanging="567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三、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提升青年視野，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激發服務學習創意，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厚植青年的行動力，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以他人共同成長與分享的胸襟，增進和諧與希望的美好社會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76DCD" w:rsidRPr="004F2551" w:rsidRDefault="00A76DCD" w:rsidP="00A76DCD">
      <w:pPr>
        <w:spacing w:before="180" w:after="180"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參、主辦機關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:教育部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青年發展署</w:t>
      </w:r>
    </w:p>
    <w:p w:rsidR="00A76DCD" w:rsidRPr="00A3157E" w:rsidRDefault="00A76DCD" w:rsidP="00A76DCD">
      <w:pPr>
        <w:spacing w:before="180" w:after="180" w:line="480" w:lineRule="exact"/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肆、參與對象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中華民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國18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至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35歲</w:t>
      </w:r>
    </w:p>
    <w:p w:rsidR="00A76DCD" w:rsidRDefault="00A76DCD" w:rsidP="00A76DCD">
      <w:pPr>
        <w:pStyle w:val="10"/>
        <w:spacing w:line="480" w:lineRule="exact"/>
        <w:ind w:left="0"/>
        <w:rPr>
          <w:rFonts w:ascii="標楷體" w:eastAsia="標楷體" w:hAnsi="標楷體" w:cs="新細明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伍、辦理期程：自106年1月1日起至</w:t>
      </w:r>
      <w:r w:rsidRPr="003428BC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10</w:t>
      </w:r>
      <w:r w:rsidR="003428BC" w:rsidRPr="003428BC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8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12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31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日止</w:t>
      </w:r>
    </w:p>
    <w:p w:rsidR="00A76DCD" w:rsidRDefault="00A76DCD" w:rsidP="00A76DCD">
      <w:pPr>
        <w:pStyle w:val="Web"/>
        <w:shd w:val="clear" w:color="auto" w:fill="FFFFFF"/>
        <w:spacing w:line="480" w:lineRule="exact"/>
        <w:ind w:left="180" w:hanging="18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陸、計畫架構：</w:t>
      </w:r>
    </w:p>
    <w:p w:rsidR="00926DA8" w:rsidRDefault="002A301F" w:rsidP="00745549">
      <w:pPr>
        <w:pStyle w:val="Web"/>
        <w:shd w:val="clear" w:color="auto" w:fill="FFFFFF"/>
        <w:tabs>
          <w:tab w:val="left" w:pos="284"/>
        </w:tabs>
        <w:spacing w:line="480" w:lineRule="exact"/>
        <w:ind w:left="142" w:hanging="142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387F5615" wp14:editId="08163993">
            <wp:simplePos x="0" y="0"/>
            <wp:positionH relativeFrom="margin">
              <wp:posOffset>164464</wp:posOffset>
            </wp:positionH>
            <wp:positionV relativeFrom="paragraph">
              <wp:posOffset>355600</wp:posOffset>
            </wp:positionV>
            <wp:extent cx="3914775" cy="3352800"/>
            <wp:effectExtent l="57150" t="0" r="104775" b="0"/>
            <wp:wrapNone/>
            <wp:docPr id="35" name="資料庫圖表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A8" w:rsidRDefault="00926DA8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926DA8" w:rsidRDefault="00926DA8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926DA8" w:rsidRDefault="00926DA8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512A32" w:rsidRDefault="00512A32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512A32" w:rsidRDefault="00512A32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512A32" w:rsidRDefault="00512A32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F7438E" w:rsidRDefault="00291327" w:rsidP="00C3618D">
      <w:pPr>
        <w:pStyle w:val="10"/>
        <w:spacing w:line="480" w:lineRule="exact"/>
        <w:ind w:left="0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          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                       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</w:t>
      </w:r>
    </w:p>
    <w:p w:rsidR="00017A55" w:rsidRDefault="00017A55" w:rsidP="00746C7E">
      <w:pPr>
        <w:pStyle w:val="10"/>
        <w:spacing w:line="460" w:lineRule="exact"/>
        <w:ind w:left="0"/>
        <w:rPr>
          <w:rFonts w:ascii="標楷體" w:eastAsia="標楷體" w:hAnsi="標楷體" w:cs="標楷體"/>
          <w:sz w:val="28"/>
          <w:szCs w:val="28"/>
        </w:rPr>
      </w:pPr>
    </w:p>
    <w:p w:rsidR="00017A55" w:rsidRDefault="00017A55" w:rsidP="00746C7E">
      <w:pPr>
        <w:pStyle w:val="10"/>
        <w:spacing w:line="460" w:lineRule="exact"/>
        <w:ind w:left="0"/>
        <w:rPr>
          <w:rFonts w:ascii="標楷體" w:eastAsia="標楷體" w:hAnsi="標楷體" w:cs="標楷體"/>
          <w:sz w:val="28"/>
          <w:szCs w:val="28"/>
        </w:rPr>
      </w:pPr>
    </w:p>
    <w:p w:rsidR="008A1903" w:rsidRPr="004F2551" w:rsidRDefault="00746C7E" w:rsidP="00746C7E">
      <w:pPr>
        <w:pStyle w:val="10"/>
        <w:spacing w:line="460" w:lineRule="exact"/>
        <w:ind w:left="0"/>
        <w:rPr>
          <w:rFonts w:ascii="標楷體" w:eastAsia="標楷體" w:hAnsi="標楷體" w:cs="新細明體"/>
          <w:b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柒</w:t>
      </w:r>
      <w:r w:rsidR="008A1903" w:rsidRPr="004F2551">
        <w:rPr>
          <w:rFonts w:ascii="標楷體" w:eastAsia="標楷體" w:hAnsi="標楷體" w:cs="標楷體" w:hint="eastAsia"/>
          <w:sz w:val="28"/>
          <w:szCs w:val="28"/>
        </w:rPr>
        <w:t>、</w:t>
      </w:r>
      <w:r w:rsidR="0024301E" w:rsidRPr="004F2551">
        <w:rPr>
          <w:rFonts w:ascii="標楷體" w:eastAsia="標楷體" w:hAnsi="標楷體" w:cs="標楷體" w:hint="eastAsia"/>
          <w:sz w:val="28"/>
          <w:szCs w:val="28"/>
        </w:rPr>
        <w:t>工作項目</w:t>
      </w:r>
    </w:p>
    <w:p w:rsidR="008A1903" w:rsidRPr="00A3157E" w:rsidRDefault="008A1903" w:rsidP="00C72E32">
      <w:pPr>
        <w:spacing w:line="520" w:lineRule="exact"/>
        <w:ind w:left="556" w:hanging="27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一、</w:t>
      </w:r>
      <w:r w:rsidR="00004D1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培育</w:t>
      </w:r>
      <w:r w:rsidR="00F557C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人才</w:t>
      </w:r>
      <w:r w:rsidR="009C0FE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、徵求方案</w:t>
      </w:r>
    </w:p>
    <w:p w:rsidR="00E977E8" w:rsidRPr="00A3157E" w:rsidRDefault="008A1903" w:rsidP="00C72E32">
      <w:pPr>
        <w:spacing w:line="520" w:lineRule="exact"/>
        <w:ind w:left="841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(一)</w:t>
      </w:r>
      <w:r w:rsidR="00E977E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辦理青年服務學習</w:t>
      </w:r>
      <w:r w:rsidR="008A03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人才培訓</w:t>
      </w:r>
    </w:p>
    <w:p w:rsidR="00504138" w:rsidRPr="00A3157E" w:rsidRDefault="002C1AA7" w:rsidP="003428BC">
      <w:pPr>
        <w:suppressAutoHyphens w:val="0"/>
        <w:adjustRightInd w:val="0"/>
        <w:spacing w:line="560" w:lineRule="exact"/>
        <w:ind w:left="993"/>
        <w:rPr>
          <w:rFonts w:ascii="標楷體" w:eastAsia="標楷體" w:hAnsi="標楷體" w:cs="Arial"/>
          <w:color w:val="000000" w:themeColor="text1"/>
          <w:kern w:val="2"/>
          <w:sz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以青年人才培育為主軸核心，</w:t>
      </w:r>
      <w:r w:rsidR="00E977E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</w:t>
      </w:r>
      <w:r w:rsidR="008A03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青年服務學習人才培訓，培育青年</w:t>
      </w:r>
      <w:r w:rsidR="008A031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具備服務學習知能</w:t>
      </w:r>
      <w:r w:rsidR="00EC4FF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引導其</w:t>
      </w:r>
      <w:r w:rsidR="00EC4FF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="00EC4F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撰寫及</w:t>
      </w:r>
      <w:r w:rsidR="008A031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企劃行銷技能，發揮創意及整合能力，實際策劃</w:t>
      </w:r>
      <w:r w:rsidR="005C1D31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="003428BC" w:rsidRPr="00A3157E">
        <w:rPr>
          <w:rFonts w:ascii="標楷體" w:eastAsia="標楷體" w:hAnsi="標楷體" w:cs="Arial" w:hint="eastAsia"/>
          <w:color w:val="000000" w:themeColor="text1"/>
          <w:kern w:val="2"/>
          <w:sz w:val="28"/>
        </w:rPr>
        <w:t>完整性與實踐性</w:t>
      </w:r>
      <w:r w:rsidR="005C1D31" w:rsidRPr="00A3157E">
        <w:rPr>
          <w:rFonts w:ascii="標楷體" w:eastAsia="標楷體" w:hAnsi="標楷體" w:cs="Arial" w:hint="eastAsia"/>
          <w:color w:val="000000" w:themeColor="text1"/>
          <w:kern w:val="2"/>
          <w:sz w:val="28"/>
        </w:rPr>
        <w:t>之</w:t>
      </w:r>
      <w:r w:rsidR="008A031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服務學習計畫</w:t>
      </w:r>
      <w:r w:rsidR="003428BC" w:rsidRPr="00A3157E">
        <w:rPr>
          <w:rFonts w:ascii="標楷體" w:eastAsia="標楷體" w:hAnsi="標楷體" w:cs="Arial" w:hint="eastAsia"/>
          <w:color w:val="000000" w:themeColor="text1"/>
          <w:kern w:val="2"/>
          <w:sz w:val="28"/>
        </w:rPr>
        <w:t>。</w:t>
      </w:r>
    </w:p>
    <w:p w:rsidR="00D3385B" w:rsidRPr="00A3157E" w:rsidRDefault="00504138" w:rsidP="00D3385B">
      <w:pPr>
        <w:suppressAutoHyphens w:val="0"/>
        <w:adjustRightInd w:val="0"/>
        <w:spacing w:line="560" w:lineRule="exact"/>
        <w:ind w:leftChars="-1" w:left="-2" w:firstLineChars="152" w:firstLine="4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二)徵求服務學習主題式方案</w:t>
      </w:r>
    </w:p>
    <w:p w:rsidR="00E977E8" w:rsidRPr="00A3157E" w:rsidRDefault="00D3385B" w:rsidP="00160404">
      <w:pPr>
        <w:tabs>
          <w:tab w:val="left" w:pos="851"/>
        </w:tabs>
        <w:suppressAutoHyphens w:val="0"/>
        <w:adjustRightInd w:val="0"/>
        <w:spacing w:line="560" w:lineRule="exact"/>
        <w:ind w:leftChars="176" w:left="1276" w:hangingChars="305" w:hanging="854"/>
        <w:rPr>
          <w:rFonts w:ascii="標楷體" w:eastAsia="標楷體" w:hAnsi="標楷體" w:cs="+mn-cs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="0016040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1.</w:t>
      </w:r>
      <w:r w:rsidR="00C94BD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以青年學習成長為主軸，公開徵求主題式(如偏鄉教育、</w:t>
      </w:r>
      <w:r w:rsidR="00C94BDE" w:rsidRPr="00A3157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弱勢關懷、青銀共創、社會企業、環境永續等)</w:t>
      </w:r>
      <w:r w:rsidR="00C94BD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服務學習方案，鼓勵青年</w:t>
      </w:r>
      <w:r w:rsidR="00C94BDE" w:rsidRPr="00A3157E">
        <w:rPr>
          <w:rFonts w:ascii="標楷體" w:eastAsia="標楷體" w:hAnsi="標楷體" w:cs="NSimSun" w:hint="eastAsia"/>
          <w:color w:val="000000" w:themeColor="text1"/>
          <w:kern w:val="0"/>
          <w:sz w:val="28"/>
          <w:szCs w:val="28"/>
        </w:rPr>
        <w:t>關懷</w:t>
      </w:r>
      <w:r w:rsidR="00C94BDE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社會議題及需求</w:t>
      </w:r>
      <w:r w:rsidR="00E62D92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，提出創新性解決方案</w:t>
      </w:r>
      <w:r w:rsidR="00116C1C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，善盡公民責任</w:t>
      </w:r>
      <w:r w:rsidR="00E62D92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。</w:t>
      </w:r>
    </w:p>
    <w:p w:rsidR="00160404" w:rsidRPr="00A3157E" w:rsidRDefault="00160404" w:rsidP="00160404">
      <w:pPr>
        <w:tabs>
          <w:tab w:val="left" w:pos="851"/>
        </w:tabs>
        <w:suppressAutoHyphens w:val="0"/>
        <w:adjustRightInd w:val="0"/>
        <w:spacing w:line="560" w:lineRule="exact"/>
        <w:ind w:leftChars="176" w:left="1276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 xml:space="preserve">    2.鼓勵非營利組織</w:t>
      </w:r>
      <w:r w:rsidR="00954DBB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研發</w:t>
      </w:r>
      <w:r w:rsidR="007A0287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設計</w:t>
      </w:r>
      <w:r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青年服務學習方案，</w:t>
      </w:r>
      <w:r w:rsidR="00E57192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引導</w:t>
      </w:r>
      <w:r w:rsidR="00160504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青年</w:t>
      </w:r>
      <w:r w:rsidR="00C1120F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參與</w:t>
      </w:r>
      <w:r w:rsidR="002B10AE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解決</w:t>
      </w:r>
      <w:r w:rsidR="007A0287" w:rsidRPr="00A3157E">
        <w:rPr>
          <w:rFonts w:ascii="標楷體" w:eastAsia="標楷體" w:hAnsi="標楷體"/>
          <w:color w:val="000000" w:themeColor="text1"/>
          <w:sz w:val="28"/>
          <w:szCs w:val="28"/>
        </w:rPr>
        <w:t>社會實際需求或議題</w:t>
      </w:r>
      <w:r w:rsidR="007A028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A1903" w:rsidRPr="00A3157E" w:rsidRDefault="008A1903" w:rsidP="00846750">
      <w:pPr>
        <w:spacing w:before="180" w:line="460" w:lineRule="exact"/>
        <w:ind w:left="561" w:hanging="135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二、</w:t>
      </w:r>
      <w:r w:rsidR="009C0FE3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執行計畫、</w:t>
      </w:r>
      <w:r w:rsidR="006C0514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實踐</w:t>
      </w:r>
      <w:r w:rsidR="00D3385B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構想</w:t>
      </w:r>
    </w:p>
    <w:p w:rsidR="008A1903" w:rsidRPr="00A3157E" w:rsidRDefault="008A1903" w:rsidP="00B45FB9">
      <w:pPr>
        <w:spacing w:line="520" w:lineRule="exact"/>
        <w:ind w:left="841" w:firstLine="15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C6B3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272D6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執行</w:t>
      </w:r>
      <w:r w:rsidR="00BC6B3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服務學習方案</w:t>
      </w:r>
    </w:p>
    <w:p w:rsidR="008A1903" w:rsidRPr="00A3157E" w:rsidRDefault="00534BC1" w:rsidP="00A71D84">
      <w:pPr>
        <w:suppressAutoHyphens w:val="0"/>
        <w:autoSpaceDE w:val="0"/>
        <w:autoSpaceDN w:val="0"/>
        <w:adjustRightInd w:val="0"/>
        <w:spacing w:line="520" w:lineRule="exact"/>
        <w:ind w:left="1560" w:hangingChars="557" w:hanging="1560"/>
        <w:rPr>
          <w:rFonts w:ascii="標楷體" w:eastAsia="標楷體" w:hAnsi="標楷體" w:cs="標楷體"/>
          <w:strike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="00B45F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B3285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4566A0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組隊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運用</w:t>
      </w:r>
      <w:r w:rsidR="007F3BD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自身觀點、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創意</w:t>
      </w:r>
      <w:r w:rsidR="007F3BD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及熱情，結合專業技能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，執行</w:t>
      </w:r>
      <w:r w:rsidR="002C1AA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主題式服務學習方案</w:t>
      </w:r>
      <w:r w:rsidR="00FD3E6A" w:rsidRPr="00A3157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</w:t>
      </w:r>
      <w:r w:rsidR="00D40D8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或由非營利組織與青年攜手實踐，</w:t>
      </w:r>
      <w:r w:rsidR="002C1AA7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增進</w:t>
      </w:r>
      <w:r w:rsidR="00AC0EC8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青年</w:t>
      </w:r>
      <w:r w:rsidR="002C1AA7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學習與成長</w:t>
      </w:r>
      <w:r w:rsidR="00B45FB9" w:rsidRPr="00A3157E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。</w:t>
      </w:r>
    </w:p>
    <w:p w:rsidR="001A1645" w:rsidRPr="00A3157E" w:rsidRDefault="00D36A96" w:rsidP="00F3060E">
      <w:pPr>
        <w:spacing w:line="520" w:lineRule="exact"/>
        <w:ind w:left="99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(二)提供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實踐獎金</w:t>
      </w:r>
    </w:p>
    <w:p w:rsidR="00D36A96" w:rsidRPr="00A3157E" w:rsidRDefault="00B14D22" w:rsidP="00F3060E">
      <w:pPr>
        <w:spacing w:line="520" w:lineRule="exact"/>
        <w:ind w:left="1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針對青年團隊</w:t>
      </w:r>
      <w:r w:rsidR="002B10A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或非營利組織</w:t>
      </w:r>
      <w:r w:rsidR="00A85D0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研提之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可行性</w:t>
      </w:r>
      <w:r w:rsidR="00A85D0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方案</w:t>
      </w:r>
      <w:r w:rsidR="008C459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提供</w:t>
      </w:r>
      <w:r w:rsidR="008C459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績優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</w:t>
      </w:r>
      <w:r w:rsidR="008C459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隊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實踐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獎金，協助</w:t>
      </w:r>
      <w:r w:rsidR="002B10A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將創意化為具體實踐及行動。</w:t>
      </w:r>
    </w:p>
    <w:p w:rsidR="00FA3362" w:rsidRPr="00A3157E" w:rsidRDefault="00F5480C" w:rsidP="00F5480C">
      <w:pPr>
        <w:spacing w:line="520" w:lineRule="exact"/>
        <w:rPr>
          <w:rFonts w:ascii="標楷體" w:eastAsia="標楷體" w:hAnsi="標楷體" w:cs="新細明體"/>
          <w:b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534BC1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</w:t>
      </w:r>
      <w:r w:rsidR="007F5032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三</w:t>
      </w:r>
      <w:r w:rsidR="008A1903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、</w:t>
      </w:r>
      <w:r w:rsidR="009C0FE3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評選方案、</w:t>
      </w:r>
      <w:r w:rsidR="004863AD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引</w:t>
      </w:r>
      <w:r w:rsidR="007A2332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導</w:t>
      </w:r>
      <w:r w:rsidR="00522E76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反思</w:t>
      </w:r>
    </w:p>
    <w:p w:rsidR="00D36A96" w:rsidRPr="00A3157E" w:rsidRDefault="00F3060E" w:rsidP="00F3060E">
      <w:pPr>
        <w:widowControl/>
        <w:spacing w:line="48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評選青年服務學習方案</w:t>
      </w:r>
    </w:p>
    <w:p w:rsidR="00D36A96" w:rsidRPr="00A3157E" w:rsidRDefault="00223F0D" w:rsidP="00B14D22">
      <w:pPr>
        <w:pStyle w:val="10"/>
        <w:spacing w:line="460" w:lineRule="exact"/>
        <w:ind w:leftChars="650" w:left="1563" w:hanging="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建構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青年分享平臺，融入服務學習反思理念，讓青年實際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服務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之後，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透過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服務學習實踐家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評選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進行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經驗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分享</w:t>
      </w:r>
      <w:r w:rsidR="005828A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與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交流</w:t>
      </w:r>
      <w:r w:rsidR="005828A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彼此汲取經驗，促</w:t>
      </w:r>
      <w:r w:rsidR="0028326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進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共同</w:t>
      </w:r>
      <w:r w:rsidR="0028326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認知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與</w:t>
      </w:r>
      <w:r w:rsidR="0028326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成長。</w:t>
      </w:r>
    </w:p>
    <w:p w:rsidR="00FA3362" w:rsidRPr="00A3157E" w:rsidRDefault="00E47894" w:rsidP="00E47894">
      <w:pPr>
        <w:pStyle w:val="10"/>
        <w:spacing w:line="460" w:lineRule="exact"/>
        <w:ind w:leftChars="199" w:left="47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</w:t>
      </w:r>
      <w:r w:rsidR="00462AFA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(二)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導入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業師</w:t>
      </w:r>
      <w:r w:rsidR="00462AFA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諮詢及輔導</w:t>
      </w:r>
    </w:p>
    <w:p w:rsidR="00D60757" w:rsidRPr="00A3157E" w:rsidRDefault="0028326F" w:rsidP="00462AFA">
      <w:pPr>
        <w:pStyle w:val="10"/>
        <w:spacing w:line="460" w:lineRule="exact"/>
        <w:ind w:leftChars="650" w:left="1563" w:hanging="3"/>
        <w:rPr>
          <w:color w:val="000000" w:themeColor="text1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lastRenderedPageBreak/>
        <w:t>在</w:t>
      </w:r>
      <w:r w:rsidR="00272D6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</w:t>
      </w: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發想、實踐的過程中</w:t>
      </w:r>
      <w:r w:rsidR="00D6075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E7E6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各</w:t>
      </w:r>
      <w:r w:rsidR="002A476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相關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議題領域非營利組織業師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參與訪視及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提供協助及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回饋，</w:t>
      </w:r>
      <w:r w:rsidR="004863A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引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導青年反思，</w:t>
      </w:r>
      <w:r w:rsidR="00D60757" w:rsidRPr="00A3157E">
        <w:rPr>
          <w:rFonts w:ascii="標楷體" w:eastAsia="標楷體" w:hAnsi="標楷體"/>
          <w:color w:val="000000" w:themeColor="text1"/>
          <w:sz w:val="28"/>
          <w:szCs w:val="28"/>
        </w:rPr>
        <w:t>增進</w:t>
      </w:r>
      <w:r w:rsidR="00D6075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青年</w:t>
      </w:r>
      <w:r w:rsidR="00D60757" w:rsidRPr="00A3157E">
        <w:rPr>
          <w:rFonts w:ascii="標楷體" w:eastAsia="標楷體" w:hAnsi="標楷體"/>
          <w:color w:val="000000" w:themeColor="text1"/>
          <w:sz w:val="28"/>
          <w:szCs w:val="28"/>
        </w:rPr>
        <w:t>解決問題及批判思考能力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8A1903" w:rsidRPr="00A3157E" w:rsidRDefault="007F5032" w:rsidP="00846750">
      <w:pPr>
        <w:widowControl/>
        <w:spacing w:before="180" w:line="480" w:lineRule="exact"/>
        <w:ind w:left="851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四</w:t>
      </w:r>
      <w:r w:rsidR="008A1903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、</w:t>
      </w:r>
      <w:r w:rsidR="00D36A96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表揚</w:t>
      </w:r>
      <w:r w:rsidR="009C0FE3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典範、</w:t>
      </w:r>
      <w:r w:rsidR="00100034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擴散效益</w:t>
      </w:r>
    </w:p>
    <w:p w:rsidR="004C4E72" w:rsidRPr="00A3157E" w:rsidRDefault="00F5480C" w:rsidP="00F5480C">
      <w:pPr>
        <w:widowControl/>
        <w:spacing w:line="480" w:lineRule="exact"/>
        <w:ind w:left="716" w:firstLine="277"/>
        <w:jc w:val="both"/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4C4E7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="005C1D3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表揚績優</w:t>
      </w:r>
      <w:r w:rsidR="004C4E7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</w:t>
      </w:r>
      <w:r w:rsidR="005C1D3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</w:p>
    <w:p w:rsidR="00D36A96" w:rsidRPr="00A3157E" w:rsidRDefault="00EF29F7" w:rsidP="00F5480C">
      <w:pPr>
        <w:pStyle w:val="10"/>
        <w:spacing w:line="520" w:lineRule="exact"/>
        <w:ind w:leftChars="708" w:left="1699" w:firstLine="1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遴選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青年服務學習</w:t>
      </w:r>
      <w:r w:rsidR="00B4756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</w:t>
      </w:r>
      <w:r w:rsidR="004863A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績優</w:t>
      </w:r>
      <w:r w:rsidR="00E06B3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團隊</w:t>
      </w:r>
      <w:r w:rsidR="0057219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</w:t>
      </w:r>
      <w:r w:rsidR="00B4756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公開表揚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以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建立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學習典範，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捲</w:t>
      </w:r>
      <w:r w:rsidR="00DD01D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動更多青年投入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5241E8" w:rsidRPr="00A3157E" w:rsidRDefault="005241E8" w:rsidP="00846750">
      <w:pPr>
        <w:widowControl/>
        <w:spacing w:before="180" w:line="480" w:lineRule="exact"/>
        <w:ind w:left="1121" w:firstLine="13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</w:t>
      </w:r>
      <w:r w:rsidR="00D3597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二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)</w:t>
      </w:r>
      <w:r w:rsidR="00EA397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製作青年服務學習手札或短片</w:t>
      </w:r>
    </w:p>
    <w:p w:rsidR="00986502" w:rsidRPr="00A3157E" w:rsidRDefault="00EA397D" w:rsidP="00534BC1">
      <w:pPr>
        <w:pStyle w:val="af7"/>
        <w:adjustRightInd w:val="0"/>
        <w:snapToGrid w:val="0"/>
        <w:spacing w:afterLines="50" w:after="180" w:line="480" w:lineRule="exact"/>
        <w:ind w:leftChars="708" w:left="16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製作青年服務學習手札或短片，以</w:t>
      </w:r>
      <w:r w:rsidR="005241E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青年服務學習心得或</w:t>
      </w:r>
      <w:r w:rsidR="00DD01D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溫馨感人</w:t>
      </w:r>
      <w:r w:rsidR="005241E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故事</w:t>
      </w:r>
      <w:r w:rsidR="00DD01D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為素材</w:t>
      </w:r>
      <w:r w:rsidR="005241E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，傳遞服務學習的成果與感動，鼓勵更多青年積極參與服務。</w:t>
      </w:r>
    </w:p>
    <w:p w:rsidR="008A1903" w:rsidRPr="00A3157E" w:rsidRDefault="00746C7E" w:rsidP="00D3597D">
      <w:pPr>
        <w:pStyle w:val="af7"/>
        <w:adjustRightInd w:val="0"/>
        <w:snapToGrid w:val="0"/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捌</w:t>
      </w:r>
      <w:r w:rsidR="0011136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</w:t>
      </w:r>
    </w:p>
    <w:p w:rsidR="008A1903" w:rsidRPr="00A3157E" w:rsidRDefault="00F97F4B" w:rsidP="00D3597D">
      <w:pPr>
        <w:spacing w:line="520" w:lineRule="exact"/>
        <w:ind w:firstLine="47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所需經費由年度預算支應。</w:t>
      </w:r>
    </w:p>
    <w:p w:rsidR="008A1903" w:rsidRPr="00A3157E" w:rsidRDefault="00746C7E" w:rsidP="00D3597D">
      <w:pPr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玖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成效評估指標</w:t>
      </w:r>
    </w:p>
    <w:p w:rsidR="008A1903" w:rsidRPr="00A3157E" w:rsidRDefault="00992517" w:rsidP="00EC23EE">
      <w:pPr>
        <w:spacing w:line="520" w:lineRule="exact"/>
        <w:ind w:left="993" w:hanging="6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="00707E45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每年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培育</w:t>
      </w:r>
      <w:r w:rsidR="00F5480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="00F5268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0人次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青年服務學習人才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8A1903" w:rsidRPr="00A3157E" w:rsidRDefault="008C6234" w:rsidP="00EF29F7">
      <w:pPr>
        <w:spacing w:line="520" w:lineRule="exact"/>
        <w:ind w:left="993" w:hanging="64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每年辦理青年服務學習</w:t>
      </w:r>
      <w:r w:rsidR="00FD3ED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創意方案競賽活動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93596" w:rsidRPr="00A3157E" w:rsidRDefault="008C6234" w:rsidP="00F5480C">
      <w:pPr>
        <w:spacing w:line="520" w:lineRule="exact"/>
        <w:ind w:left="993" w:hanging="6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D3ED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每年</w:t>
      </w:r>
      <w:r w:rsidR="00D4772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製作5部</w:t>
      </w:r>
      <w:r w:rsidR="004538F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D4772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服務學習短片於</w:t>
      </w:r>
      <w:r w:rsidR="00FD3ED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服務學習成果分享會</w:t>
      </w:r>
      <w:r w:rsidR="00F311D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播放</w:t>
      </w:r>
      <w:r w:rsidR="004935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8A1903" w:rsidRPr="00A3157E" w:rsidRDefault="008C6234" w:rsidP="00266BF5">
      <w:pPr>
        <w:spacing w:line="520" w:lineRule="exact"/>
        <w:ind w:left="993" w:hanging="636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四</w:t>
      </w:r>
      <w:r w:rsidR="004935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、遴選</w:t>
      </w:r>
      <w:r w:rsidR="00EF29F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表揚</w:t>
      </w:r>
      <w:r w:rsidR="006F7DF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服務學習績優青年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8A1903" w:rsidRPr="00A3157E" w:rsidRDefault="00746C7E" w:rsidP="00D3597D">
      <w:pPr>
        <w:spacing w:before="240"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壹</w:t>
      </w:r>
      <w:r w:rsidR="0024620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未來展望</w:t>
      </w:r>
    </w:p>
    <w:p w:rsidR="008A1903" w:rsidRPr="004F2551" w:rsidRDefault="008A1903" w:rsidP="00D3597D">
      <w:pPr>
        <w:pStyle w:val="Web"/>
        <w:shd w:val="clear" w:color="auto" w:fill="FFFFFF"/>
        <w:spacing w:before="0" w:after="0" w:line="520" w:lineRule="exact"/>
        <w:ind w:left="851"/>
        <w:rPr>
          <w:rFonts w:ascii="標楷體" w:eastAsia="標楷體" w:hAnsi="標楷體" w:cs="標楷體"/>
          <w:sz w:val="28"/>
          <w:szCs w:val="28"/>
        </w:rPr>
      </w:pPr>
      <w:r w:rsidRPr="004F2551">
        <w:rPr>
          <w:rFonts w:ascii="標楷體" w:eastAsia="標楷體" w:hAnsi="標楷體" w:cs="Times New Roman" w:hint="eastAsia"/>
          <w:sz w:val="28"/>
          <w:szCs w:val="28"/>
        </w:rPr>
        <w:t>本方案著重服務學習之觀念推廣，建立合作推動網絡，累積經驗傳承協力推動，</w:t>
      </w:r>
      <w:r w:rsidRPr="004F2551">
        <w:rPr>
          <w:rFonts w:ascii="標楷體" w:eastAsia="標楷體" w:hAnsi="標楷體" w:cs="Times New Roman"/>
          <w:sz w:val="28"/>
          <w:szCs w:val="28"/>
        </w:rPr>
        <w:t>深化服務學習效益，並以十餘年實施服務學習經驗作基礎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F2551">
        <w:rPr>
          <w:rFonts w:ascii="標楷體" w:eastAsia="標楷體" w:hAnsi="標楷體" w:cs="Times New Roman"/>
          <w:sz w:val="28"/>
          <w:szCs w:val="28"/>
        </w:rPr>
        <w:t>注入新元素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4F2551">
        <w:rPr>
          <w:rFonts w:ascii="標楷體" w:eastAsia="標楷體" w:hAnsi="標楷體" w:cs="Times New Roman"/>
          <w:sz w:val="28"/>
          <w:szCs w:val="28"/>
        </w:rPr>
        <w:t>新生命，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推廣青年多元關懷學習，厚植青年關懷力，培養</w:t>
      </w:r>
      <w:r w:rsidR="00BB5B95">
        <w:rPr>
          <w:rFonts w:ascii="標楷體" w:eastAsia="標楷體" w:hAnsi="標楷體" w:cs="Times New Roman" w:hint="eastAsia"/>
          <w:sz w:val="28"/>
          <w:szCs w:val="28"/>
        </w:rPr>
        <w:t>青年的服務精神及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公共意識，提升公民素養，形成美好良善社會。</w:t>
      </w:r>
    </w:p>
    <w:sectPr w:rsidR="008A1903" w:rsidRPr="004F2551" w:rsidSect="00CA0D5E">
      <w:footerReference w:type="even" r:id="rId14"/>
      <w:footerReference w:type="default" r:id="rId15"/>
      <w:pgSz w:w="11906" w:h="16838"/>
      <w:pgMar w:top="1440" w:right="1361" w:bottom="1440" w:left="1361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8F" w:rsidRDefault="00D0288F">
      <w:r>
        <w:separator/>
      </w:r>
    </w:p>
  </w:endnote>
  <w:endnote w:type="continuationSeparator" w:id="0">
    <w:p w:rsidR="00D0288F" w:rsidRDefault="00D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8A" w:rsidRDefault="00EC188A" w:rsidP="004B1F78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188A" w:rsidRDefault="00EC188A" w:rsidP="00EC188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85412"/>
      <w:docPartObj>
        <w:docPartGallery w:val="Page Numbers (Bottom of Page)"/>
        <w:docPartUnique/>
      </w:docPartObj>
    </w:sdtPr>
    <w:sdtEndPr/>
    <w:sdtContent>
      <w:p w:rsidR="00E3756A" w:rsidRDefault="00E375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43" w:rsidRPr="00CA4343">
          <w:rPr>
            <w:noProof/>
            <w:lang w:val="zh-TW"/>
          </w:rPr>
          <w:t>1</w:t>
        </w:r>
        <w:r>
          <w:fldChar w:fldCharType="end"/>
        </w:r>
      </w:p>
    </w:sdtContent>
  </w:sdt>
  <w:p w:rsidR="008A1903" w:rsidRDefault="008A190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8F" w:rsidRDefault="00D0288F">
      <w:r>
        <w:separator/>
      </w:r>
    </w:p>
  </w:footnote>
  <w:footnote w:type="continuationSeparator" w:id="0">
    <w:p w:rsidR="00D0288F" w:rsidRDefault="00D0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7A5081"/>
    <w:multiLevelType w:val="hybridMultilevel"/>
    <w:tmpl w:val="6D7A6648"/>
    <w:lvl w:ilvl="0" w:tplc="3DCA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410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14A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BE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218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A9A2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8A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64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138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0C8E5432"/>
    <w:multiLevelType w:val="hybridMultilevel"/>
    <w:tmpl w:val="0BD8BB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2E914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D24E5D"/>
    <w:multiLevelType w:val="hybridMultilevel"/>
    <w:tmpl w:val="F8C2C456"/>
    <w:lvl w:ilvl="0" w:tplc="AD4A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BAAB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4069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3C8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CCC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4A0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9C64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F0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212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 fillcolor="#5b9bd5" strokecolor="#f2f2f2">
      <v:fill color="#5b9bd5"/>
      <v:stroke color="#f2f2f2" weight="3pt"/>
      <v:shadow on="t" type="perspective" color="#1f4d78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4"/>
    <w:rsid w:val="00000B1F"/>
    <w:rsid w:val="00004D1B"/>
    <w:rsid w:val="00012853"/>
    <w:rsid w:val="00017A55"/>
    <w:rsid w:val="00021C8A"/>
    <w:rsid w:val="000415C1"/>
    <w:rsid w:val="0005475E"/>
    <w:rsid w:val="00060E11"/>
    <w:rsid w:val="0008280A"/>
    <w:rsid w:val="00083986"/>
    <w:rsid w:val="000858F8"/>
    <w:rsid w:val="00085961"/>
    <w:rsid w:val="00093781"/>
    <w:rsid w:val="000A68CB"/>
    <w:rsid w:val="000B57A9"/>
    <w:rsid w:val="000B5843"/>
    <w:rsid w:val="000B6B5E"/>
    <w:rsid w:val="000C6B14"/>
    <w:rsid w:val="000E3DFA"/>
    <w:rsid w:val="000F0081"/>
    <w:rsid w:val="000F767D"/>
    <w:rsid w:val="000F7CF0"/>
    <w:rsid w:val="00100034"/>
    <w:rsid w:val="00101067"/>
    <w:rsid w:val="00111364"/>
    <w:rsid w:val="00113DEC"/>
    <w:rsid w:val="00114BA4"/>
    <w:rsid w:val="00116C1C"/>
    <w:rsid w:val="00120614"/>
    <w:rsid w:val="00131180"/>
    <w:rsid w:val="001316E0"/>
    <w:rsid w:val="00135824"/>
    <w:rsid w:val="00142D1D"/>
    <w:rsid w:val="0015543A"/>
    <w:rsid w:val="00155915"/>
    <w:rsid w:val="00160404"/>
    <w:rsid w:val="00160504"/>
    <w:rsid w:val="001605A9"/>
    <w:rsid w:val="001624DE"/>
    <w:rsid w:val="0016397A"/>
    <w:rsid w:val="001774BB"/>
    <w:rsid w:val="00177B25"/>
    <w:rsid w:val="00180957"/>
    <w:rsid w:val="001816B3"/>
    <w:rsid w:val="001870A1"/>
    <w:rsid w:val="00192EDD"/>
    <w:rsid w:val="001A1645"/>
    <w:rsid w:val="001A6203"/>
    <w:rsid w:val="001C3297"/>
    <w:rsid w:val="001D62A3"/>
    <w:rsid w:val="001D7094"/>
    <w:rsid w:val="001E0A66"/>
    <w:rsid w:val="001F2FA8"/>
    <w:rsid w:val="00201E3E"/>
    <w:rsid w:val="00205BF1"/>
    <w:rsid w:val="00213E02"/>
    <w:rsid w:val="0021595E"/>
    <w:rsid w:val="0021753D"/>
    <w:rsid w:val="00223F0D"/>
    <w:rsid w:val="00234014"/>
    <w:rsid w:val="00235F34"/>
    <w:rsid w:val="00240959"/>
    <w:rsid w:val="0024301E"/>
    <w:rsid w:val="0024589B"/>
    <w:rsid w:val="0024620B"/>
    <w:rsid w:val="00246F7E"/>
    <w:rsid w:val="00246F86"/>
    <w:rsid w:val="0024739C"/>
    <w:rsid w:val="00252AF7"/>
    <w:rsid w:val="00260F02"/>
    <w:rsid w:val="00264434"/>
    <w:rsid w:val="00264668"/>
    <w:rsid w:val="00266BF5"/>
    <w:rsid w:val="00272D64"/>
    <w:rsid w:val="00277DB1"/>
    <w:rsid w:val="002802ED"/>
    <w:rsid w:val="0028326F"/>
    <w:rsid w:val="00291327"/>
    <w:rsid w:val="002A2B71"/>
    <w:rsid w:val="002A301F"/>
    <w:rsid w:val="002A32C5"/>
    <w:rsid w:val="002A34FA"/>
    <w:rsid w:val="002A4763"/>
    <w:rsid w:val="002B10AE"/>
    <w:rsid w:val="002C1AA7"/>
    <w:rsid w:val="002C310F"/>
    <w:rsid w:val="002C61F9"/>
    <w:rsid w:val="002D7434"/>
    <w:rsid w:val="002E70D2"/>
    <w:rsid w:val="002F1BD2"/>
    <w:rsid w:val="0031671D"/>
    <w:rsid w:val="0032547D"/>
    <w:rsid w:val="00330CF4"/>
    <w:rsid w:val="003427F8"/>
    <w:rsid w:val="003428BC"/>
    <w:rsid w:val="00350AB9"/>
    <w:rsid w:val="003702EA"/>
    <w:rsid w:val="0037253F"/>
    <w:rsid w:val="0037292F"/>
    <w:rsid w:val="00387594"/>
    <w:rsid w:val="00396297"/>
    <w:rsid w:val="003A54C4"/>
    <w:rsid w:val="003B10EA"/>
    <w:rsid w:val="003C0A7A"/>
    <w:rsid w:val="003C7EE0"/>
    <w:rsid w:val="003E0050"/>
    <w:rsid w:val="003E0A8E"/>
    <w:rsid w:val="003F387F"/>
    <w:rsid w:val="0040094D"/>
    <w:rsid w:val="00401438"/>
    <w:rsid w:val="00417235"/>
    <w:rsid w:val="00431654"/>
    <w:rsid w:val="004333E0"/>
    <w:rsid w:val="00436A48"/>
    <w:rsid w:val="00441AA8"/>
    <w:rsid w:val="00443CA5"/>
    <w:rsid w:val="00447864"/>
    <w:rsid w:val="004523CD"/>
    <w:rsid w:val="004538F7"/>
    <w:rsid w:val="0045600F"/>
    <w:rsid w:val="004566A0"/>
    <w:rsid w:val="00462AFA"/>
    <w:rsid w:val="004863AD"/>
    <w:rsid w:val="00491DFA"/>
    <w:rsid w:val="004930F4"/>
    <w:rsid w:val="00493596"/>
    <w:rsid w:val="004A0B7C"/>
    <w:rsid w:val="004A182C"/>
    <w:rsid w:val="004B1F78"/>
    <w:rsid w:val="004B35C6"/>
    <w:rsid w:val="004C3EC8"/>
    <w:rsid w:val="004C4E72"/>
    <w:rsid w:val="004C56F4"/>
    <w:rsid w:val="004D13CF"/>
    <w:rsid w:val="004D7A1F"/>
    <w:rsid w:val="004E22EE"/>
    <w:rsid w:val="004E4EB1"/>
    <w:rsid w:val="004F174C"/>
    <w:rsid w:val="004F2551"/>
    <w:rsid w:val="00501CBF"/>
    <w:rsid w:val="00504138"/>
    <w:rsid w:val="00512A32"/>
    <w:rsid w:val="00522E76"/>
    <w:rsid w:val="005241E8"/>
    <w:rsid w:val="005272CE"/>
    <w:rsid w:val="00531E3D"/>
    <w:rsid w:val="00534BC1"/>
    <w:rsid w:val="00554F69"/>
    <w:rsid w:val="00560DD5"/>
    <w:rsid w:val="0056256D"/>
    <w:rsid w:val="00571217"/>
    <w:rsid w:val="00571B52"/>
    <w:rsid w:val="00572193"/>
    <w:rsid w:val="005828A6"/>
    <w:rsid w:val="00584428"/>
    <w:rsid w:val="005845DF"/>
    <w:rsid w:val="005A3235"/>
    <w:rsid w:val="005A6AFC"/>
    <w:rsid w:val="005B3394"/>
    <w:rsid w:val="005B44F6"/>
    <w:rsid w:val="005B55A4"/>
    <w:rsid w:val="005C1D31"/>
    <w:rsid w:val="005C6CF7"/>
    <w:rsid w:val="005E498B"/>
    <w:rsid w:val="005E6BF5"/>
    <w:rsid w:val="005F7E17"/>
    <w:rsid w:val="00601D54"/>
    <w:rsid w:val="00607779"/>
    <w:rsid w:val="0061398B"/>
    <w:rsid w:val="00620C22"/>
    <w:rsid w:val="00651FDD"/>
    <w:rsid w:val="00675067"/>
    <w:rsid w:val="00684E75"/>
    <w:rsid w:val="00695118"/>
    <w:rsid w:val="006957C9"/>
    <w:rsid w:val="0069708D"/>
    <w:rsid w:val="006A16F9"/>
    <w:rsid w:val="006A42CB"/>
    <w:rsid w:val="006A59B7"/>
    <w:rsid w:val="006B2227"/>
    <w:rsid w:val="006B265D"/>
    <w:rsid w:val="006C0514"/>
    <w:rsid w:val="006D15E8"/>
    <w:rsid w:val="006E4026"/>
    <w:rsid w:val="006F019B"/>
    <w:rsid w:val="006F489D"/>
    <w:rsid w:val="006F6036"/>
    <w:rsid w:val="006F7DF9"/>
    <w:rsid w:val="00707E45"/>
    <w:rsid w:val="00717552"/>
    <w:rsid w:val="007332B5"/>
    <w:rsid w:val="00742D68"/>
    <w:rsid w:val="00744C63"/>
    <w:rsid w:val="00745549"/>
    <w:rsid w:val="00746C7E"/>
    <w:rsid w:val="00752602"/>
    <w:rsid w:val="0075792D"/>
    <w:rsid w:val="00796BE2"/>
    <w:rsid w:val="007A0287"/>
    <w:rsid w:val="007A2332"/>
    <w:rsid w:val="007D1458"/>
    <w:rsid w:val="007F3BD6"/>
    <w:rsid w:val="007F5032"/>
    <w:rsid w:val="008109D2"/>
    <w:rsid w:val="008320D2"/>
    <w:rsid w:val="00832E1E"/>
    <w:rsid w:val="008435FD"/>
    <w:rsid w:val="00846750"/>
    <w:rsid w:val="0085066C"/>
    <w:rsid w:val="008517B9"/>
    <w:rsid w:val="00854866"/>
    <w:rsid w:val="008550B0"/>
    <w:rsid w:val="008601BB"/>
    <w:rsid w:val="008702DC"/>
    <w:rsid w:val="008756D5"/>
    <w:rsid w:val="00880517"/>
    <w:rsid w:val="00881FF6"/>
    <w:rsid w:val="00886781"/>
    <w:rsid w:val="00894BBB"/>
    <w:rsid w:val="00894E12"/>
    <w:rsid w:val="00895C76"/>
    <w:rsid w:val="0089706A"/>
    <w:rsid w:val="008A0317"/>
    <w:rsid w:val="008A1903"/>
    <w:rsid w:val="008A683D"/>
    <w:rsid w:val="008A68C1"/>
    <w:rsid w:val="008C1841"/>
    <w:rsid w:val="008C2C6E"/>
    <w:rsid w:val="008C4591"/>
    <w:rsid w:val="008C6234"/>
    <w:rsid w:val="008F43DB"/>
    <w:rsid w:val="008F4814"/>
    <w:rsid w:val="00901160"/>
    <w:rsid w:val="00905467"/>
    <w:rsid w:val="00907AA8"/>
    <w:rsid w:val="00911312"/>
    <w:rsid w:val="00921BA9"/>
    <w:rsid w:val="00922386"/>
    <w:rsid w:val="00926DA8"/>
    <w:rsid w:val="00931A1A"/>
    <w:rsid w:val="00931A1B"/>
    <w:rsid w:val="00932F6F"/>
    <w:rsid w:val="0094226D"/>
    <w:rsid w:val="00945F73"/>
    <w:rsid w:val="009466DE"/>
    <w:rsid w:val="009511C9"/>
    <w:rsid w:val="00954DBB"/>
    <w:rsid w:val="0095627F"/>
    <w:rsid w:val="009606EA"/>
    <w:rsid w:val="0097124D"/>
    <w:rsid w:val="009716CF"/>
    <w:rsid w:val="00973899"/>
    <w:rsid w:val="00986502"/>
    <w:rsid w:val="00986632"/>
    <w:rsid w:val="00992517"/>
    <w:rsid w:val="009970FC"/>
    <w:rsid w:val="009A1010"/>
    <w:rsid w:val="009A309B"/>
    <w:rsid w:val="009C0FE3"/>
    <w:rsid w:val="009C37D6"/>
    <w:rsid w:val="009C7DED"/>
    <w:rsid w:val="009E28F5"/>
    <w:rsid w:val="009F0012"/>
    <w:rsid w:val="00A0085D"/>
    <w:rsid w:val="00A10030"/>
    <w:rsid w:val="00A10B91"/>
    <w:rsid w:val="00A14E72"/>
    <w:rsid w:val="00A3157E"/>
    <w:rsid w:val="00A32793"/>
    <w:rsid w:val="00A40CE2"/>
    <w:rsid w:val="00A45C1D"/>
    <w:rsid w:val="00A47B2D"/>
    <w:rsid w:val="00A51EE7"/>
    <w:rsid w:val="00A60D30"/>
    <w:rsid w:val="00A6132B"/>
    <w:rsid w:val="00A71D84"/>
    <w:rsid w:val="00A720E2"/>
    <w:rsid w:val="00A76DCD"/>
    <w:rsid w:val="00A842D0"/>
    <w:rsid w:val="00A85D09"/>
    <w:rsid w:val="00A90515"/>
    <w:rsid w:val="00A951FE"/>
    <w:rsid w:val="00AA1E44"/>
    <w:rsid w:val="00AB35D2"/>
    <w:rsid w:val="00AC0EC8"/>
    <w:rsid w:val="00AC6A64"/>
    <w:rsid w:val="00B04335"/>
    <w:rsid w:val="00B14D22"/>
    <w:rsid w:val="00B3285C"/>
    <w:rsid w:val="00B437A2"/>
    <w:rsid w:val="00B45FB9"/>
    <w:rsid w:val="00B47561"/>
    <w:rsid w:val="00B53239"/>
    <w:rsid w:val="00B55383"/>
    <w:rsid w:val="00B5689C"/>
    <w:rsid w:val="00B618FD"/>
    <w:rsid w:val="00B71297"/>
    <w:rsid w:val="00B923B8"/>
    <w:rsid w:val="00B93D83"/>
    <w:rsid w:val="00BA2C91"/>
    <w:rsid w:val="00BA6792"/>
    <w:rsid w:val="00BB5B95"/>
    <w:rsid w:val="00BC6B37"/>
    <w:rsid w:val="00BC6B41"/>
    <w:rsid w:val="00BE7E68"/>
    <w:rsid w:val="00BF0F41"/>
    <w:rsid w:val="00BF26BC"/>
    <w:rsid w:val="00BF2FA6"/>
    <w:rsid w:val="00BF5356"/>
    <w:rsid w:val="00C1120F"/>
    <w:rsid w:val="00C16A4A"/>
    <w:rsid w:val="00C222C1"/>
    <w:rsid w:val="00C336DA"/>
    <w:rsid w:val="00C3551E"/>
    <w:rsid w:val="00C3618D"/>
    <w:rsid w:val="00C3698E"/>
    <w:rsid w:val="00C45234"/>
    <w:rsid w:val="00C474FB"/>
    <w:rsid w:val="00C50C49"/>
    <w:rsid w:val="00C57CA2"/>
    <w:rsid w:val="00C67431"/>
    <w:rsid w:val="00C72E32"/>
    <w:rsid w:val="00C804C5"/>
    <w:rsid w:val="00C819F2"/>
    <w:rsid w:val="00C843A7"/>
    <w:rsid w:val="00C907F2"/>
    <w:rsid w:val="00C94BDE"/>
    <w:rsid w:val="00C94CF2"/>
    <w:rsid w:val="00CA0D5E"/>
    <w:rsid w:val="00CA241E"/>
    <w:rsid w:val="00CA4159"/>
    <w:rsid w:val="00CA4343"/>
    <w:rsid w:val="00CA76FE"/>
    <w:rsid w:val="00CB5986"/>
    <w:rsid w:val="00CB5DA2"/>
    <w:rsid w:val="00CC07E7"/>
    <w:rsid w:val="00CC647C"/>
    <w:rsid w:val="00CD2860"/>
    <w:rsid w:val="00CE2307"/>
    <w:rsid w:val="00CE240F"/>
    <w:rsid w:val="00CE4539"/>
    <w:rsid w:val="00CE7325"/>
    <w:rsid w:val="00CF1407"/>
    <w:rsid w:val="00D0288F"/>
    <w:rsid w:val="00D103F4"/>
    <w:rsid w:val="00D21DC2"/>
    <w:rsid w:val="00D32E1F"/>
    <w:rsid w:val="00D3385B"/>
    <w:rsid w:val="00D35188"/>
    <w:rsid w:val="00D3597D"/>
    <w:rsid w:val="00D36A96"/>
    <w:rsid w:val="00D40D87"/>
    <w:rsid w:val="00D42CBE"/>
    <w:rsid w:val="00D44B2F"/>
    <w:rsid w:val="00D44DB3"/>
    <w:rsid w:val="00D47729"/>
    <w:rsid w:val="00D60757"/>
    <w:rsid w:val="00D614B5"/>
    <w:rsid w:val="00D66DE6"/>
    <w:rsid w:val="00D71E51"/>
    <w:rsid w:val="00D73FD0"/>
    <w:rsid w:val="00D80B39"/>
    <w:rsid w:val="00D9624C"/>
    <w:rsid w:val="00DB6E1F"/>
    <w:rsid w:val="00DC57F0"/>
    <w:rsid w:val="00DD01DC"/>
    <w:rsid w:val="00DD14E8"/>
    <w:rsid w:val="00DD6D8A"/>
    <w:rsid w:val="00DF522D"/>
    <w:rsid w:val="00DF5F82"/>
    <w:rsid w:val="00E01714"/>
    <w:rsid w:val="00E0261F"/>
    <w:rsid w:val="00E03633"/>
    <w:rsid w:val="00E04D3D"/>
    <w:rsid w:val="00E06B38"/>
    <w:rsid w:val="00E14578"/>
    <w:rsid w:val="00E2475B"/>
    <w:rsid w:val="00E26D71"/>
    <w:rsid w:val="00E30AD4"/>
    <w:rsid w:val="00E337FB"/>
    <w:rsid w:val="00E3756A"/>
    <w:rsid w:val="00E41AA1"/>
    <w:rsid w:val="00E47894"/>
    <w:rsid w:val="00E53A00"/>
    <w:rsid w:val="00E548B2"/>
    <w:rsid w:val="00E57192"/>
    <w:rsid w:val="00E62D92"/>
    <w:rsid w:val="00E66F11"/>
    <w:rsid w:val="00E70243"/>
    <w:rsid w:val="00E74495"/>
    <w:rsid w:val="00E82928"/>
    <w:rsid w:val="00E977E8"/>
    <w:rsid w:val="00E97CEF"/>
    <w:rsid w:val="00EA176F"/>
    <w:rsid w:val="00EA397D"/>
    <w:rsid w:val="00EA550A"/>
    <w:rsid w:val="00EB0725"/>
    <w:rsid w:val="00EB27AD"/>
    <w:rsid w:val="00EB7CEE"/>
    <w:rsid w:val="00EC188A"/>
    <w:rsid w:val="00EC23EE"/>
    <w:rsid w:val="00EC4FFC"/>
    <w:rsid w:val="00EE13A5"/>
    <w:rsid w:val="00EE5828"/>
    <w:rsid w:val="00EE67DC"/>
    <w:rsid w:val="00EF11FC"/>
    <w:rsid w:val="00EF29F7"/>
    <w:rsid w:val="00F1436D"/>
    <w:rsid w:val="00F1491B"/>
    <w:rsid w:val="00F24274"/>
    <w:rsid w:val="00F245B6"/>
    <w:rsid w:val="00F3060E"/>
    <w:rsid w:val="00F311D7"/>
    <w:rsid w:val="00F33875"/>
    <w:rsid w:val="00F46005"/>
    <w:rsid w:val="00F52681"/>
    <w:rsid w:val="00F5480C"/>
    <w:rsid w:val="00F557C9"/>
    <w:rsid w:val="00F60BCE"/>
    <w:rsid w:val="00F61659"/>
    <w:rsid w:val="00F7438E"/>
    <w:rsid w:val="00F85B17"/>
    <w:rsid w:val="00F85D8E"/>
    <w:rsid w:val="00F923BE"/>
    <w:rsid w:val="00F93FF4"/>
    <w:rsid w:val="00F97F4B"/>
    <w:rsid w:val="00FA1641"/>
    <w:rsid w:val="00FA1D24"/>
    <w:rsid w:val="00FA3362"/>
    <w:rsid w:val="00FA6EE2"/>
    <w:rsid w:val="00FD3E6A"/>
    <w:rsid w:val="00FD3ED2"/>
    <w:rsid w:val="00FE06B3"/>
    <w:rsid w:val="00FE1886"/>
    <w:rsid w:val="00FE42DA"/>
    <w:rsid w:val="00FE5E93"/>
    <w:rsid w:val="00FE66A9"/>
    <w:rsid w:val="00FF1673"/>
    <w:rsid w:val="00FF3CAF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5b9bd5" strokecolor="#f2f2f2">
      <v:fill color="#5b9bd5"/>
      <v:stroke color="#f2f2f2" weight="3pt"/>
      <v:shadow on="t" type="perspective" color="#1f4d78" opacity=".5" offset="1pt" offset2="-1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180" w:after="180" w:line="480" w:lineRule="auto"/>
      <w:outlineLvl w:val="0"/>
    </w:pPr>
    <w:rPr>
      <w:rFonts w:ascii="Calibri Light" w:eastAsia="標楷體" w:hAnsi="Calibri Light" w:cs="Calibri Light"/>
      <w:b/>
      <w:bCs/>
      <w:sz w:val="40"/>
      <w:szCs w:val="5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標楷體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標楷體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lang w:val="en-US"/>
    </w:rPr>
  </w:style>
  <w:style w:type="character" w:customStyle="1" w:styleId="WW8Num20z1">
    <w:name w:val="WW8Num20z1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hAnsi="Wingdings" w:cs="Wingdings" w:hint="default"/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標楷體" w:hAnsi="Times New Roman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標楷體" w:hAnsi="Times New Roman" w:cs="Times New Roman" w:hint="default"/>
      <w:lang w:val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eastAsia="標楷體" w:hAnsi="Times New Roman" w:cs="Times New Roman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 w:hint="default"/>
    </w:rPr>
  </w:style>
  <w:style w:type="character" w:customStyle="1" w:styleId="WW8Num37z1">
    <w:name w:val="WW8Num37z1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註腳字元"/>
    <w:rPr>
      <w:vertAlign w:val="superscript"/>
    </w:rPr>
  </w:style>
  <w:style w:type="character" w:customStyle="1" w:styleId="a6">
    <w:name w:val="字元 字元"/>
    <w:rPr>
      <w:rFonts w:ascii="Calibri Light" w:eastAsia="標楷體" w:hAnsi="Calibri Light" w:cs="Calibri Light"/>
      <w:b/>
      <w:bCs/>
      <w:kern w:val="1"/>
      <w:sz w:val="40"/>
      <w:szCs w:val="52"/>
      <w:lang w:val="en-US" w:eastAsia="zh-TW" w:bidi="ar-SA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napToGrid w:val="0"/>
      <w:spacing w:before="72" w:after="72" w:line="288" w:lineRule="auto"/>
    </w:pPr>
    <w:rPr>
      <w:rFonts w:eastAsia="標楷體"/>
      <w:color w:val="FF0000"/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Web8">
    <w:name w:val="內文 (Web)8"/>
    <w:basedOn w:val="a"/>
    <w:pPr>
      <w:widowControl/>
      <w:spacing w:line="408" w:lineRule="auto"/>
    </w:pPr>
    <w:rPr>
      <w:rFonts w:ascii="新細明體" w:hAnsi="新細明體" w:cs="新細明體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footnote text"/>
    <w:basedOn w:val="a"/>
    <w:pPr>
      <w:snapToGrid w:val="0"/>
    </w:pPr>
    <w:rPr>
      <w:sz w:val="20"/>
      <w:szCs w:val="20"/>
    </w:rPr>
  </w:style>
  <w:style w:type="paragraph" w:customStyle="1" w:styleId="af1">
    <w:name w:val="字元 字元 字元 字元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lang w:bidi="hi-IN"/>
    </w:rPr>
  </w:style>
  <w:style w:type="paragraph" w:customStyle="1" w:styleId="10">
    <w:name w:val="清單段落1"/>
    <w:basedOn w:val="a"/>
    <w:pPr>
      <w:spacing w:line="360" w:lineRule="auto"/>
      <w:ind w:left="480"/>
    </w:pPr>
    <w:rPr>
      <w:rFonts w:ascii="Calibri" w:hAnsi="Calibri" w:cs="Calibri"/>
      <w:szCs w:val="22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框架內容"/>
    <w:basedOn w:val="a"/>
  </w:style>
  <w:style w:type="paragraph" w:styleId="af5">
    <w:name w:val="header"/>
    <w:basedOn w:val="a"/>
    <w:link w:val="af6"/>
    <w:rsid w:val="00D4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rsid w:val="00D44DB3"/>
    <w:rPr>
      <w:kern w:val="1"/>
    </w:rPr>
  </w:style>
  <w:style w:type="paragraph" w:styleId="af7">
    <w:name w:val="No Spacing"/>
    <w:qFormat/>
    <w:rsid w:val="00BF5356"/>
    <w:pPr>
      <w:widowControl w:val="0"/>
    </w:pPr>
    <w:rPr>
      <w:rFonts w:ascii="Calibri" w:hAnsi="Calibri" w:cs="Arial"/>
      <w:kern w:val="2"/>
      <w:sz w:val="24"/>
      <w:szCs w:val="22"/>
    </w:rPr>
  </w:style>
  <w:style w:type="character" w:styleId="af8">
    <w:name w:val="annotation reference"/>
    <w:rsid w:val="002A32C5"/>
    <w:rPr>
      <w:sz w:val="18"/>
      <w:szCs w:val="18"/>
    </w:rPr>
  </w:style>
  <w:style w:type="paragraph" w:styleId="af9">
    <w:name w:val="annotation text"/>
    <w:basedOn w:val="a"/>
    <w:link w:val="afa"/>
    <w:rsid w:val="002A32C5"/>
  </w:style>
  <w:style w:type="character" w:customStyle="1" w:styleId="afa">
    <w:name w:val="註解文字 字元"/>
    <w:link w:val="af9"/>
    <w:rsid w:val="002A32C5"/>
    <w:rPr>
      <w:kern w:val="1"/>
      <w:sz w:val="24"/>
      <w:szCs w:val="24"/>
    </w:rPr>
  </w:style>
  <w:style w:type="paragraph" w:styleId="afb">
    <w:name w:val="annotation subject"/>
    <w:basedOn w:val="af9"/>
    <w:next w:val="af9"/>
    <w:link w:val="afc"/>
    <w:rsid w:val="002A32C5"/>
    <w:rPr>
      <w:b/>
      <w:bCs/>
    </w:rPr>
  </w:style>
  <w:style w:type="character" w:customStyle="1" w:styleId="afc">
    <w:name w:val="註解主旨 字元"/>
    <w:link w:val="afb"/>
    <w:rsid w:val="002A32C5"/>
    <w:rPr>
      <w:b/>
      <w:bCs/>
      <w:kern w:val="1"/>
      <w:sz w:val="24"/>
      <w:szCs w:val="24"/>
    </w:rPr>
  </w:style>
  <w:style w:type="paragraph" w:styleId="afd">
    <w:name w:val="List Paragraph"/>
    <w:basedOn w:val="a"/>
    <w:uiPriority w:val="34"/>
    <w:qFormat/>
    <w:rsid w:val="00E977E8"/>
    <w:pPr>
      <w:widowControl/>
      <w:suppressAutoHyphens w:val="0"/>
      <w:ind w:leftChars="200" w:left="480"/>
    </w:pPr>
    <w:rPr>
      <w:rFonts w:ascii="新細明體" w:hAnsi="新細明體" w:cs="新細明體"/>
      <w:kern w:val="0"/>
    </w:rPr>
  </w:style>
  <w:style w:type="paragraph" w:customStyle="1" w:styleId="2">
    <w:name w:val="清單段落2"/>
    <w:basedOn w:val="a"/>
    <w:rsid w:val="00FA6EE2"/>
    <w:pPr>
      <w:spacing w:line="360" w:lineRule="auto"/>
      <w:ind w:left="480"/>
    </w:pPr>
    <w:rPr>
      <w:rFonts w:ascii="Calibri" w:hAnsi="Calibri" w:cs="Calibri"/>
      <w:szCs w:val="22"/>
    </w:rPr>
  </w:style>
  <w:style w:type="character" w:customStyle="1" w:styleId="ae">
    <w:name w:val="頁尾 字元"/>
    <w:basedOn w:val="a0"/>
    <w:link w:val="ad"/>
    <w:uiPriority w:val="99"/>
    <w:rsid w:val="00E3756A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180" w:after="180" w:line="480" w:lineRule="auto"/>
      <w:outlineLvl w:val="0"/>
    </w:pPr>
    <w:rPr>
      <w:rFonts w:ascii="Calibri Light" w:eastAsia="標楷體" w:hAnsi="Calibri Light" w:cs="Calibri Light"/>
      <w:b/>
      <w:bCs/>
      <w:sz w:val="40"/>
      <w:szCs w:val="5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標楷體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標楷體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lang w:val="en-US"/>
    </w:rPr>
  </w:style>
  <w:style w:type="character" w:customStyle="1" w:styleId="WW8Num20z1">
    <w:name w:val="WW8Num20z1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hAnsi="Wingdings" w:cs="Wingdings" w:hint="default"/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標楷體" w:hAnsi="Times New Roman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標楷體" w:hAnsi="Times New Roman" w:cs="Times New Roman" w:hint="default"/>
      <w:lang w:val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eastAsia="標楷體" w:hAnsi="Times New Roman" w:cs="Times New Roman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 w:hint="default"/>
    </w:rPr>
  </w:style>
  <w:style w:type="character" w:customStyle="1" w:styleId="WW8Num37z1">
    <w:name w:val="WW8Num37z1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註腳字元"/>
    <w:rPr>
      <w:vertAlign w:val="superscript"/>
    </w:rPr>
  </w:style>
  <w:style w:type="character" w:customStyle="1" w:styleId="a6">
    <w:name w:val="字元 字元"/>
    <w:rPr>
      <w:rFonts w:ascii="Calibri Light" w:eastAsia="標楷體" w:hAnsi="Calibri Light" w:cs="Calibri Light"/>
      <w:b/>
      <w:bCs/>
      <w:kern w:val="1"/>
      <w:sz w:val="40"/>
      <w:szCs w:val="52"/>
      <w:lang w:val="en-US" w:eastAsia="zh-TW" w:bidi="ar-SA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napToGrid w:val="0"/>
      <w:spacing w:before="72" w:after="72" w:line="288" w:lineRule="auto"/>
    </w:pPr>
    <w:rPr>
      <w:rFonts w:eastAsia="標楷體"/>
      <w:color w:val="FF0000"/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Web8">
    <w:name w:val="內文 (Web)8"/>
    <w:basedOn w:val="a"/>
    <w:pPr>
      <w:widowControl/>
      <w:spacing w:line="408" w:lineRule="auto"/>
    </w:pPr>
    <w:rPr>
      <w:rFonts w:ascii="新細明體" w:hAnsi="新細明體" w:cs="新細明體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footnote text"/>
    <w:basedOn w:val="a"/>
    <w:pPr>
      <w:snapToGrid w:val="0"/>
    </w:pPr>
    <w:rPr>
      <w:sz w:val="20"/>
      <w:szCs w:val="20"/>
    </w:rPr>
  </w:style>
  <w:style w:type="paragraph" w:customStyle="1" w:styleId="af1">
    <w:name w:val="字元 字元 字元 字元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lang w:bidi="hi-IN"/>
    </w:rPr>
  </w:style>
  <w:style w:type="paragraph" w:customStyle="1" w:styleId="10">
    <w:name w:val="清單段落1"/>
    <w:basedOn w:val="a"/>
    <w:pPr>
      <w:spacing w:line="360" w:lineRule="auto"/>
      <w:ind w:left="480"/>
    </w:pPr>
    <w:rPr>
      <w:rFonts w:ascii="Calibri" w:hAnsi="Calibri" w:cs="Calibri"/>
      <w:szCs w:val="22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框架內容"/>
    <w:basedOn w:val="a"/>
  </w:style>
  <w:style w:type="paragraph" w:styleId="af5">
    <w:name w:val="header"/>
    <w:basedOn w:val="a"/>
    <w:link w:val="af6"/>
    <w:rsid w:val="00D4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rsid w:val="00D44DB3"/>
    <w:rPr>
      <w:kern w:val="1"/>
    </w:rPr>
  </w:style>
  <w:style w:type="paragraph" w:styleId="af7">
    <w:name w:val="No Spacing"/>
    <w:qFormat/>
    <w:rsid w:val="00BF5356"/>
    <w:pPr>
      <w:widowControl w:val="0"/>
    </w:pPr>
    <w:rPr>
      <w:rFonts w:ascii="Calibri" w:hAnsi="Calibri" w:cs="Arial"/>
      <w:kern w:val="2"/>
      <w:sz w:val="24"/>
      <w:szCs w:val="22"/>
    </w:rPr>
  </w:style>
  <w:style w:type="character" w:styleId="af8">
    <w:name w:val="annotation reference"/>
    <w:rsid w:val="002A32C5"/>
    <w:rPr>
      <w:sz w:val="18"/>
      <w:szCs w:val="18"/>
    </w:rPr>
  </w:style>
  <w:style w:type="paragraph" w:styleId="af9">
    <w:name w:val="annotation text"/>
    <w:basedOn w:val="a"/>
    <w:link w:val="afa"/>
    <w:rsid w:val="002A32C5"/>
  </w:style>
  <w:style w:type="character" w:customStyle="1" w:styleId="afa">
    <w:name w:val="註解文字 字元"/>
    <w:link w:val="af9"/>
    <w:rsid w:val="002A32C5"/>
    <w:rPr>
      <w:kern w:val="1"/>
      <w:sz w:val="24"/>
      <w:szCs w:val="24"/>
    </w:rPr>
  </w:style>
  <w:style w:type="paragraph" w:styleId="afb">
    <w:name w:val="annotation subject"/>
    <w:basedOn w:val="af9"/>
    <w:next w:val="af9"/>
    <w:link w:val="afc"/>
    <w:rsid w:val="002A32C5"/>
    <w:rPr>
      <w:b/>
      <w:bCs/>
    </w:rPr>
  </w:style>
  <w:style w:type="character" w:customStyle="1" w:styleId="afc">
    <w:name w:val="註解主旨 字元"/>
    <w:link w:val="afb"/>
    <w:rsid w:val="002A32C5"/>
    <w:rPr>
      <w:b/>
      <w:bCs/>
      <w:kern w:val="1"/>
      <w:sz w:val="24"/>
      <w:szCs w:val="24"/>
    </w:rPr>
  </w:style>
  <w:style w:type="paragraph" w:styleId="afd">
    <w:name w:val="List Paragraph"/>
    <w:basedOn w:val="a"/>
    <w:uiPriority w:val="34"/>
    <w:qFormat/>
    <w:rsid w:val="00E977E8"/>
    <w:pPr>
      <w:widowControl/>
      <w:suppressAutoHyphens w:val="0"/>
      <w:ind w:leftChars="200" w:left="480"/>
    </w:pPr>
    <w:rPr>
      <w:rFonts w:ascii="新細明體" w:hAnsi="新細明體" w:cs="新細明體"/>
      <w:kern w:val="0"/>
    </w:rPr>
  </w:style>
  <w:style w:type="paragraph" w:customStyle="1" w:styleId="2">
    <w:name w:val="清單段落2"/>
    <w:basedOn w:val="a"/>
    <w:rsid w:val="00FA6EE2"/>
    <w:pPr>
      <w:spacing w:line="360" w:lineRule="auto"/>
      <w:ind w:left="480"/>
    </w:pPr>
    <w:rPr>
      <w:rFonts w:ascii="Calibri" w:hAnsi="Calibri" w:cs="Calibri"/>
      <w:szCs w:val="22"/>
    </w:rPr>
  </w:style>
  <w:style w:type="character" w:customStyle="1" w:styleId="ae">
    <w:name w:val="頁尾 字元"/>
    <w:basedOn w:val="a0"/>
    <w:link w:val="ad"/>
    <w:uiPriority w:val="99"/>
    <w:rsid w:val="00E3756A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59DE44-7E7E-4161-AD70-13530CBB1B8C}" type="doc">
      <dgm:prSet loTypeId="urn:microsoft.com/office/officeart/2005/8/layout/cycle4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8F6090D-B810-44AE-8F4E-6DAF34557A2D}">
      <dgm:prSet phldrT="[文字]"/>
      <dgm:spPr/>
      <dgm:t>
        <a:bodyPr/>
        <a:lstStyle/>
        <a:p>
          <a:r>
            <a:rPr lang="zh-TW" altLang="en-US"/>
            <a:t>擴散</a:t>
          </a:r>
        </a:p>
      </dgm:t>
    </dgm:pt>
    <dgm:pt modelId="{CF2BA606-D453-40FC-AD75-7080FCA2524D}" type="parTrans" cxnId="{742C7EFD-A4F7-486F-97A2-7AB615DF018B}">
      <dgm:prSet/>
      <dgm:spPr/>
      <dgm:t>
        <a:bodyPr/>
        <a:lstStyle/>
        <a:p>
          <a:endParaRPr lang="zh-TW" altLang="en-US"/>
        </a:p>
      </dgm:t>
    </dgm:pt>
    <dgm:pt modelId="{D1CC6699-15CE-465A-A4CE-0BF232076180}" type="sibTrans" cxnId="{742C7EFD-A4F7-486F-97A2-7AB615DF018B}">
      <dgm:prSet/>
      <dgm:spPr/>
      <dgm:t>
        <a:bodyPr/>
        <a:lstStyle/>
        <a:p>
          <a:endParaRPr lang="zh-TW" altLang="en-US"/>
        </a:p>
      </dgm:t>
    </dgm:pt>
    <dgm:pt modelId="{8483C489-46E9-4B8C-82C8-05765ADD50CB}">
      <dgm:prSet phldrT="[文字]" custT="1"/>
      <dgm:spPr/>
      <dgm:t>
        <a:bodyPr/>
        <a:lstStyle/>
        <a:p>
          <a:endParaRPr lang="zh-TW" altLang="en-US" sz="1400" b="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76D592-917E-4FF7-8E69-4A669234F0F6}" type="parTrans" cxnId="{4A21262D-0DF0-479A-BB71-522D2B50944E}">
      <dgm:prSet/>
      <dgm:spPr/>
      <dgm:t>
        <a:bodyPr/>
        <a:lstStyle/>
        <a:p>
          <a:endParaRPr lang="zh-TW" altLang="en-US"/>
        </a:p>
      </dgm:t>
    </dgm:pt>
    <dgm:pt modelId="{63FF5C20-7340-4204-9202-4CD14D97352F}" type="sibTrans" cxnId="{4A21262D-0DF0-479A-BB71-522D2B50944E}">
      <dgm:prSet/>
      <dgm:spPr/>
      <dgm:t>
        <a:bodyPr/>
        <a:lstStyle/>
        <a:p>
          <a:endParaRPr lang="zh-TW" altLang="en-US"/>
        </a:p>
      </dgm:t>
    </dgm:pt>
    <dgm:pt modelId="{423CBBF5-DAD2-48F8-896B-D258D7A37798}">
      <dgm:prSet phldrT="[文字]"/>
      <dgm:spPr/>
      <dgm:t>
        <a:bodyPr/>
        <a:lstStyle/>
        <a:p>
          <a:r>
            <a:rPr lang="zh-TW" altLang="en-US"/>
            <a:t>準備</a:t>
          </a:r>
        </a:p>
      </dgm:t>
    </dgm:pt>
    <dgm:pt modelId="{5A6DB8AB-E72C-4855-ABC2-E11E6149A19F}" type="parTrans" cxnId="{9A69385A-88AA-430A-B72C-D4F303276F03}">
      <dgm:prSet/>
      <dgm:spPr/>
      <dgm:t>
        <a:bodyPr/>
        <a:lstStyle/>
        <a:p>
          <a:endParaRPr lang="zh-TW" altLang="en-US"/>
        </a:p>
      </dgm:t>
    </dgm:pt>
    <dgm:pt modelId="{E2274ABE-680B-4E0A-B188-5AD91DAEAA1B}" type="sibTrans" cxnId="{9A69385A-88AA-430A-B72C-D4F303276F03}">
      <dgm:prSet/>
      <dgm:spPr/>
      <dgm:t>
        <a:bodyPr/>
        <a:lstStyle/>
        <a:p>
          <a:endParaRPr lang="zh-TW" altLang="en-US"/>
        </a:p>
      </dgm:t>
    </dgm:pt>
    <dgm:pt modelId="{4B91F06E-107F-4EB7-BBE3-3A12524D0E46}">
      <dgm:prSet phldrT="[文字]" custT="1"/>
      <dgm:spPr/>
      <dgm:t>
        <a:bodyPr/>
        <a:lstStyle/>
        <a:p>
          <a:r>
            <a:rPr lang="zh-TW" altLang="en-US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培育人才、徵求方案</a:t>
          </a:r>
        </a:p>
      </dgm:t>
    </dgm:pt>
    <dgm:pt modelId="{583944D7-73C1-45F7-AFCD-0A1D5BE4BABF}" type="parTrans" cxnId="{81F8CBB7-26D3-4F62-BCB4-5CE617240DC9}">
      <dgm:prSet/>
      <dgm:spPr/>
      <dgm:t>
        <a:bodyPr/>
        <a:lstStyle/>
        <a:p>
          <a:endParaRPr lang="zh-TW" altLang="en-US"/>
        </a:p>
      </dgm:t>
    </dgm:pt>
    <dgm:pt modelId="{B6D3DA48-974C-4562-A905-9F43B7315FA4}" type="sibTrans" cxnId="{81F8CBB7-26D3-4F62-BCB4-5CE617240DC9}">
      <dgm:prSet/>
      <dgm:spPr/>
      <dgm:t>
        <a:bodyPr/>
        <a:lstStyle/>
        <a:p>
          <a:endParaRPr lang="zh-TW" altLang="en-US"/>
        </a:p>
      </dgm:t>
    </dgm:pt>
    <dgm:pt modelId="{A8902D1F-774F-4621-9193-B59377748DFE}">
      <dgm:prSet phldrT="[文字]"/>
      <dgm:spPr/>
      <dgm:t>
        <a:bodyPr/>
        <a:lstStyle/>
        <a:p>
          <a:r>
            <a:rPr lang="zh-TW" altLang="en-US"/>
            <a:t>服務</a:t>
          </a:r>
        </a:p>
      </dgm:t>
    </dgm:pt>
    <dgm:pt modelId="{BCAA8D32-72F9-49AE-BA91-6CEAD2375C4B}" type="parTrans" cxnId="{16F4A4A0-A127-4118-B26C-37EA8BAEB001}">
      <dgm:prSet/>
      <dgm:spPr/>
      <dgm:t>
        <a:bodyPr/>
        <a:lstStyle/>
        <a:p>
          <a:endParaRPr lang="zh-TW" altLang="en-US"/>
        </a:p>
      </dgm:t>
    </dgm:pt>
    <dgm:pt modelId="{AAB8AA0B-7C7F-401B-907E-F53A3DB444B3}" type="sibTrans" cxnId="{16F4A4A0-A127-4118-B26C-37EA8BAEB001}">
      <dgm:prSet/>
      <dgm:spPr/>
      <dgm:t>
        <a:bodyPr/>
        <a:lstStyle/>
        <a:p>
          <a:endParaRPr lang="zh-TW" altLang="en-US"/>
        </a:p>
      </dgm:t>
    </dgm:pt>
    <dgm:pt modelId="{031600A9-EDA9-4AB4-AF2E-D4AF594ACB2E}">
      <dgm:prSet phldrT="[文字]"/>
      <dgm:spPr/>
      <dgm:t>
        <a:bodyPr/>
        <a:lstStyle/>
        <a:p>
          <a:r>
            <a:rPr lang="zh-TW" altLang="en-US"/>
            <a:t>反思</a:t>
          </a:r>
        </a:p>
      </dgm:t>
    </dgm:pt>
    <dgm:pt modelId="{B5C30D55-EB39-4457-A0F9-69BAA8F894D4}" type="parTrans" cxnId="{8B13FC7B-EC2B-42BA-92A6-E39F82D26357}">
      <dgm:prSet/>
      <dgm:spPr/>
      <dgm:t>
        <a:bodyPr/>
        <a:lstStyle/>
        <a:p>
          <a:endParaRPr lang="zh-TW" altLang="en-US"/>
        </a:p>
      </dgm:t>
    </dgm:pt>
    <dgm:pt modelId="{70D14AEF-6429-4456-ADB8-C68BD0CCCB4D}" type="sibTrans" cxnId="{8B13FC7B-EC2B-42BA-92A6-E39F82D26357}">
      <dgm:prSet/>
      <dgm:spPr/>
      <dgm:t>
        <a:bodyPr/>
        <a:lstStyle/>
        <a:p>
          <a:endParaRPr lang="zh-TW" altLang="en-US"/>
        </a:p>
      </dgm:t>
    </dgm:pt>
    <dgm:pt modelId="{EC7FB368-A8BD-4CAF-A255-4721616B94FF}">
      <dgm:prSet phldrT="[文字]" custT="1"/>
      <dgm:spPr/>
      <dgm:t>
        <a:bodyPr/>
        <a:lstStyle/>
        <a:p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評選方案、</a:t>
          </a: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引</a:t>
          </a:r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導反思</a:t>
          </a:r>
          <a:endParaRPr lang="zh-TW" altLang="en-US" sz="1400" b="1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40E52EE-F571-4E1B-8F29-F8BC1EA12643}" type="parTrans" cxnId="{77541E93-FDDC-463D-B1C0-D0AD1CABA7BF}">
      <dgm:prSet/>
      <dgm:spPr/>
      <dgm:t>
        <a:bodyPr/>
        <a:lstStyle/>
        <a:p>
          <a:endParaRPr lang="zh-TW" altLang="en-US"/>
        </a:p>
      </dgm:t>
    </dgm:pt>
    <dgm:pt modelId="{1704F1B4-29CC-4FA9-830D-0DFF9614B254}" type="sibTrans" cxnId="{77541E93-FDDC-463D-B1C0-D0AD1CABA7BF}">
      <dgm:prSet/>
      <dgm:spPr/>
      <dgm:t>
        <a:bodyPr/>
        <a:lstStyle/>
        <a:p>
          <a:endParaRPr lang="zh-TW" altLang="en-US"/>
        </a:p>
      </dgm:t>
    </dgm:pt>
    <dgm:pt modelId="{4C341D92-08CA-4F32-9D18-41260617327D}">
      <dgm:prSet phldrT="[文字]" custT="1"/>
      <dgm:spPr/>
      <dgm:t>
        <a:bodyPr/>
        <a:lstStyle/>
        <a:p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執行計畫、實踐構想</a:t>
          </a:r>
          <a:endParaRPr lang="zh-TW" altLang="en-US" sz="1400" b="1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7AA354-442A-4D77-8B1F-BA1F393F874D}" type="parTrans" cxnId="{93F0385B-5417-40C3-BE7E-CC895AAC9AA3}">
      <dgm:prSet/>
      <dgm:spPr/>
      <dgm:t>
        <a:bodyPr/>
        <a:lstStyle/>
        <a:p>
          <a:endParaRPr lang="zh-TW" altLang="en-US"/>
        </a:p>
      </dgm:t>
    </dgm:pt>
    <dgm:pt modelId="{7DDA0E11-7C4F-47BD-9E86-8278A9C14A05}" type="sibTrans" cxnId="{93F0385B-5417-40C3-BE7E-CC895AAC9AA3}">
      <dgm:prSet/>
      <dgm:spPr/>
      <dgm:t>
        <a:bodyPr/>
        <a:lstStyle/>
        <a:p>
          <a:endParaRPr lang="zh-TW" altLang="en-US"/>
        </a:p>
      </dgm:t>
    </dgm:pt>
    <dgm:pt modelId="{58EE1B93-96BC-48E7-A458-61ACCB947B3D}">
      <dgm:prSet phldrT="[文字]" custT="1"/>
      <dgm:spPr/>
      <dgm:t>
        <a:bodyPr/>
        <a:lstStyle/>
        <a:p>
          <a:endParaRPr lang="zh-TW" altLang="en-US" sz="13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BA00BD-B52A-4511-B47C-7B58F157954B}" type="parTrans" cxnId="{8EB8EC3A-4EA7-4DFA-9D22-7A2BB1BCF17B}">
      <dgm:prSet/>
      <dgm:spPr/>
      <dgm:t>
        <a:bodyPr/>
        <a:lstStyle/>
        <a:p>
          <a:endParaRPr lang="zh-TW" altLang="en-US"/>
        </a:p>
      </dgm:t>
    </dgm:pt>
    <dgm:pt modelId="{285FDD63-A93C-491F-926C-7E1A5CC254F5}" type="sibTrans" cxnId="{8EB8EC3A-4EA7-4DFA-9D22-7A2BB1BCF17B}">
      <dgm:prSet/>
      <dgm:spPr/>
      <dgm:t>
        <a:bodyPr/>
        <a:lstStyle/>
        <a:p>
          <a:endParaRPr lang="zh-TW" altLang="en-US"/>
        </a:p>
      </dgm:t>
    </dgm:pt>
    <dgm:pt modelId="{177F87C2-0ED3-46C2-8989-4DEF5E8A9062}">
      <dgm:prSet phldrT="[文字]" custT="1"/>
      <dgm:spPr/>
      <dgm:t>
        <a:bodyPr/>
        <a:lstStyle/>
        <a:p>
          <a:endParaRPr lang="zh-TW" altLang="en-US" sz="13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DE6794D-35DE-4CE5-9CCB-46656812BED2}" type="parTrans" cxnId="{51586B00-DE97-40D6-9480-EC87CB57C90A}">
      <dgm:prSet/>
      <dgm:spPr/>
      <dgm:t>
        <a:bodyPr/>
        <a:lstStyle/>
        <a:p>
          <a:endParaRPr lang="zh-TW" altLang="en-US"/>
        </a:p>
      </dgm:t>
    </dgm:pt>
    <dgm:pt modelId="{149538C5-B3E8-4EAD-ADC9-85E81BD026A6}" type="sibTrans" cxnId="{51586B00-DE97-40D6-9480-EC87CB57C90A}">
      <dgm:prSet/>
      <dgm:spPr/>
      <dgm:t>
        <a:bodyPr/>
        <a:lstStyle/>
        <a:p>
          <a:endParaRPr lang="zh-TW" altLang="en-US"/>
        </a:p>
      </dgm:t>
    </dgm:pt>
    <dgm:pt modelId="{0361E303-1808-49F3-ABAE-CF574BD876F7}">
      <dgm:prSet phldrT="[文字]" custT="1"/>
      <dgm:spPr/>
      <dgm:t>
        <a:bodyPr/>
        <a:lstStyle/>
        <a:p>
          <a:endParaRPr lang="zh-TW" altLang="en-US" sz="13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791A37-DE5B-42B3-915D-4BE885B5F86E}" type="parTrans" cxnId="{89C12D7C-87FA-4898-80D7-684FBF5A762E}">
      <dgm:prSet/>
      <dgm:spPr/>
      <dgm:t>
        <a:bodyPr/>
        <a:lstStyle/>
        <a:p>
          <a:endParaRPr lang="zh-TW" altLang="en-US"/>
        </a:p>
      </dgm:t>
    </dgm:pt>
    <dgm:pt modelId="{E26067DA-7208-4E2E-A07D-BA70B711BC33}" type="sibTrans" cxnId="{89C12D7C-87FA-4898-80D7-684FBF5A762E}">
      <dgm:prSet/>
      <dgm:spPr/>
      <dgm:t>
        <a:bodyPr/>
        <a:lstStyle/>
        <a:p>
          <a:endParaRPr lang="zh-TW" altLang="en-US"/>
        </a:p>
      </dgm:t>
    </dgm:pt>
    <dgm:pt modelId="{79020530-3FB5-4774-A7C2-D455234968B0}">
      <dgm:prSet phldrT="[文字]" custT="1"/>
      <dgm:spPr/>
      <dgm:t>
        <a:bodyPr/>
        <a:lstStyle/>
        <a:p>
          <a:endParaRPr lang="zh-TW" altLang="en-US" sz="1300" b="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8027D25-0602-4A17-B3C4-3E7112628654}" type="parTrans" cxnId="{88F39D8D-682D-43C3-82D3-C5EF9E515C7E}">
      <dgm:prSet/>
      <dgm:spPr/>
      <dgm:t>
        <a:bodyPr/>
        <a:lstStyle/>
        <a:p>
          <a:endParaRPr lang="zh-TW" altLang="en-US"/>
        </a:p>
      </dgm:t>
    </dgm:pt>
    <dgm:pt modelId="{E96623E4-D2E7-4940-9912-AF867DD66B99}" type="sibTrans" cxnId="{88F39D8D-682D-43C3-82D3-C5EF9E515C7E}">
      <dgm:prSet/>
      <dgm:spPr/>
      <dgm:t>
        <a:bodyPr/>
        <a:lstStyle/>
        <a:p>
          <a:endParaRPr lang="zh-TW" altLang="en-US"/>
        </a:p>
      </dgm:t>
    </dgm:pt>
    <dgm:pt modelId="{01DCFA62-3A19-4C20-BFF7-CE1008C899E8}">
      <dgm:prSet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表揚典範、擴散效益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3D288B-DC3F-4930-B917-F9B2ADAB13D3}" type="parTrans" cxnId="{C25DB091-9583-46EC-947C-BE234F3A4165}">
      <dgm:prSet/>
      <dgm:spPr/>
      <dgm:t>
        <a:bodyPr/>
        <a:lstStyle/>
        <a:p>
          <a:endParaRPr lang="zh-TW" altLang="en-US"/>
        </a:p>
      </dgm:t>
    </dgm:pt>
    <dgm:pt modelId="{A9162658-281A-49FE-ABE4-D0826312CFE7}" type="sibTrans" cxnId="{C25DB091-9583-46EC-947C-BE234F3A4165}">
      <dgm:prSet/>
      <dgm:spPr/>
      <dgm:t>
        <a:bodyPr/>
        <a:lstStyle/>
        <a:p>
          <a:endParaRPr lang="zh-TW" altLang="en-US"/>
        </a:p>
      </dgm:t>
    </dgm:pt>
    <dgm:pt modelId="{8CE7671A-A1D1-4771-B1BA-1C277ABAACD8}" type="pres">
      <dgm:prSet presAssocID="{5359DE44-7E7E-4161-AD70-13530CBB1B8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260286A-846F-4838-B9C9-D88E2E927AA8}" type="pres">
      <dgm:prSet presAssocID="{5359DE44-7E7E-4161-AD70-13530CBB1B8C}" presName="children" presStyleCnt="0"/>
      <dgm:spPr/>
    </dgm:pt>
    <dgm:pt modelId="{9C38F721-B676-4EC4-93AF-498F6309913A}" type="pres">
      <dgm:prSet presAssocID="{5359DE44-7E7E-4161-AD70-13530CBB1B8C}" presName="child1group" presStyleCnt="0"/>
      <dgm:spPr/>
    </dgm:pt>
    <dgm:pt modelId="{452591D2-3049-46A4-896C-1F0C301B25D3}" type="pres">
      <dgm:prSet presAssocID="{5359DE44-7E7E-4161-AD70-13530CBB1B8C}" presName="child1" presStyleLbl="bgAcc1" presStyleIdx="0" presStyleCnt="4"/>
      <dgm:spPr/>
      <dgm:t>
        <a:bodyPr/>
        <a:lstStyle/>
        <a:p>
          <a:endParaRPr lang="zh-TW" altLang="en-US"/>
        </a:p>
      </dgm:t>
    </dgm:pt>
    <dgm:pt modelId="{3BB6DEE2-4EA0-4795-BAFB-84176C5A9565}" type="pres">
      <dgm:prSet presAssocID="{5359DE44-7E7E-4161-AD70-13530CBB1B8C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9E7847-E9C9-454C-836D-6F7E76EFDCA9}" type="pres">
      <dgm:prSet presAssocID="{5359DE44-7E7E-4161-AD70-13530CBB1B8C}" presName="child2group" presStyleCnt="0"/>
      <dgm:spPr/>
    </dgm:pt>
    <dgm:pt modelId="{894239FA-D07A-4004-A0DC-C99348597DE2}" type="pres">
      <dgm:prSet presAssocID="{5359DE44-7E7E-4161-AD70-13530CBB1B8C}" presName="child2" presStyleLbl="bgAcc1" presStyleIdx="1" presStyleCnt="4" custScaleX="103814" custScaleY="97339"/>
      <dgm:spPr/>
      <dgm:t>
        <a:bodyPr/>
        <a:lstStyle/>
        <a:p>
          <a:endParaRPr lang="zh-TW" altLang="en-US"/>
        </a:p>
      </dgm:t>
    </dgm:pt>
    <dgm:pt modelId="{8AD04E30-EFC6-467D-B432-17D8023E0E6A}" type="pres">
      <dgm:prSet presAssocID="{5359DE44-7E7E-4161-AD70-13530CBB1B8C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202FB27-C204-489E-BB9E-4EC3A81BEDD7}" type="pres">
      <dgm:prSet presAssocID="{5359DE44-7E7E-4161-AD70-13530CBB1B8C}" presName="child3group" presStyleCnt="0"/>
      <dgm:spPr/>
    </dgm:pt>
    <dgm:pt modelId="{2855AE9A-7A29-4C40-BB8F-D3C6A47345D6}" type="pres">
      <dgm:prSet presAssocID="{5359DE44-7E7E-4161-AD70-13530CBB1B8C}" presName="child3" presStyleLbl="bgAcc1" presStyleIdx="2" presStyleCnt="4" custLinFactNeighborX="1011" custLinFactNeighborY="-389"/>
      <dgm:spPr/>
      <dgm:t>
        <a:bodyPr/>
        <a:lstStyle/>
        <a:p>
          <a:endParaRPr lang="zh-TW" altLang="en-US"/>
        </a:p>
      </dgm:t>
    </dgm:pt>
    <dgm:pt modelId="{1000BA32-0837-415B-B12D-A42929522BBA}" type="pres">
      <dgm:prSet presAssocID="{5359DE44-7E7E-4161-AD70-13530CBB1B8C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E6F766-6A99-42D2-A286-97B3CAA8FE9E}" type="pres">
      <dgm:prSet presAssocID="{5359DE44-7E7E-4161-AD70-13530CBB1B8C}" presName="child4group" presStyleCnt="0"/>
      <dgm:spPr/>
    </dgm:pt>
    <dgm:pt modelId="{04B18B80-146C-4794-AEEB-4D30D21F65A1}" type="pres">
      <dgm:prSet presAssocID="{5359DE44-7E7E-4161-AD70-13530CBB1B8C}" presName="child4" presStyleLbl="bgAcc1" presStyleIdx="3" presStyleCnt="4"/>
      <dgm:spPr/>
      <dgm:t>
        <a:bodyPr/>
        <a:lstStyle/>
        <a:p>
          <a:endParaRPr lang="zh-TW" altLang="en-US"/>
        </a:p>
      </dgm:t>
    </dgm:pt>
    <dgm:pt modelId="{2A89CF07-BB06-4C41-BB97-8856288664C3}" type="pres">
      <dgm:prSet presAssocID="{5359DE44-7E7E-4161-AD70-13530CBB1B8C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AE4F75D-14A8-42A7-BFED-56BA58C4C8CC}" type="pres">
      <dgm:prSet presAssocID="{5359DE44-7E7E-4161-AD70-13530CBB1B8C}" presName="childPlaceholder" presStyleCnt="0"/>
      <dgm:spPr/>
    </dgm:pt>
    <dgm:pt modelId="{84FC2B48-28AC-4484-9137-B6D43937B5FB}" type="pres">
      <dgm:prSet presAssocID="{5359DE44-7E7E-4161-AD70-13530CBB1B8C}" presName="circle" presStyleCnt="0"/>
      <dgm:spPr/>
    </dgm:pt>
    <dgm:pt modelId="{8A879271-337B-4789-9380-B6F447A6D6DB}" type="pres">
      <dgm:prSet presAssocID="{5359DE44-7E7E-4161-AD70-13530CBB1B8C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A3FDCE-4DEB-4BC2-973B-C0A53F4CCAB4}" type="pres">
      <dgm:prSet presAssocID="{5359DE44-7E7E-4161-AD70-13530CBB1B8C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EB9F3E-C08B-46F8-BBEB-04FD921F7693}" type="pres">
      <dgm:prSet presAssocID="{5359DE44-7E7E-4161-AD70-13530CBB1B8C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C58772-78D1-4BD6-8616-A284912CFD61}" type="pres">
      <dgm:prSet presAssocID="{5359DE44-7E7E-4161-AD70-13530CBB1B8C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036C71B-EAB8-4529-8CD2-5B2ED3601373}" type="pres">
      <dgm:prSet presAssocID="{5359DE44-7E7E-4161-AD70-13530CBB1B8C}" presName="quadrantPlaceholder" presStyleCnt="0"/>
      <dgm:spPr/>
    </dgm:pt>
    <dgm:pt modelId="{D82CC4FF-069D-465E-A9F4-50554C0DE7E8}" type="pres">
      <dgm:prSet presAssocID="{5359DE44-7E7E-4161-AD70-13530CBB1B8C}" presName="center1" presStyleLbl="fgShp" presStyleIdx="0" presStyleCnt="2"/>
      <dgm:spPr/>
    </dgm:pt>
    <dgm:pt modelId="{40A06E6A-2719-4E9C-9B1C-8FE5EBA03813}" type="pres">
      <dgm:prSet presAssocID="{5359DE44-7E7E-4161-AD70-13530CBB1B8C}" presName="center2" presStyleLbl="fgShp" presStyleIdx="1" presStyleCnt="2"/>
      <dgm:spPr/>
    </dgm:pt>
  </dgm:ptLst>
  <dgm:cxnLst>
    <dgm:cxn modelId="{77541E93-FDDC-463D-B1C0-D0AD1CABA7BF}" srcId="{031600A9-EDA9-4AB4-AF2E-D4AF594ACB2E}" destId="{EC7FB368-A8BD-4CAF-A255-4721616B94FF}" srcOrd="1" destOrd="0" parTransId="{440E52EE-F571-4E1B-8F29-F8BC1EA12643}" sibTransId="{1704F1B4-29CC-4FA9-830D-0DFF9614B254}"/>
    <dgm:cxn modelId="{E7C0D81B-AE17-4656-85BD-A748A37A2247}" type="presOf" srcId="{177F87C2-0ED3-46C2-8989-4DEF5E8A9062}" destId="{8AD04E30-EFC6-467D-B432-17D8023E0E6A}" srcOrd="1" destOrd="0" presId="urn:microsoft.com/office/officeart/2005/8/layout/cycle4"/>
    <dgm:cxn modelId="{0017F4E8-710C-456B-9E6E-979647EA4EC4}" type="presOf" srcId="{5359DE44-7E7E-4161-AD70-13530CBB1B8C}" destId="{8CE7671A-A1D1-4771-B1BA-1C277ABAACD8}" srcOrd="0" destOrd="0" presId="urn:microsoft.com/office/officeart/2005/8/layout/cycle4"/>
    <dgm:cxn modelId="{C25DB091-9583-46EC-947C-BE234F3A4165}" srcId="{B8F6090D-B810-44AE-8F4E-6DAF34557A2D}" destId="{01DCFA62-3A19-4C20-BFF7-CE1008C899E8}" srcOrd="1" destOrd="0" parTransId="{EF3D288B-DC3F-4930-B917-F9B2ADAB13D3}" sibTransId="{A9162658-281A-49FE-ABE4-D0826312CFE7}"/>
    <dgm:cxn modelId="{89C12D7C-87FA-4898-80D7-684FBF5A762E}" srcId="{B8F6090D-B810-44AE-8F4E-6DAF34557A2D}" destId="{0361E303-1808-49F3-ABAE-CF574BD876F7}" srcOrd="0" destOrd="0" parTransId="{4E791A37-DE5B-42B3-915D-4BE885B5F86E}" sibTransId="{E26067DA-7208-4E2E-A07D-BA70B711BC33}"/>
    <dgm:cxn modelId="{89B2CF5A-9477-4ADF-811C-A6AF4A39032A}" type="presOf" srcId="{01DCFA62-3A19-4C20-BFF7-CE1008C899E8}" destId="{3BB6DEE2-4EA0-4795-BAFB-84176C5A9565}" srcOrd="1" destOrd="1" presId="urn:microsoft.com/office/officeart/2005/8/layout/cycle4"/>
    <dgm:cxn modelId="{DBCD8660-6B84-44F4-AD38-906FE46C89F2}" type="presOf" srcId="{177F87C2-0ED3-46C2-8989-4DEF5E8A9062}" destId="{894239FA-D07A-4004-A0DC-C99348597DE2}" srcOrd="0" destOrd="0" presId="urn:microsoft.com/office/officeart/2005/8/layout/cycle4"/>
    <dgm:cxn modelId="{704C81E7-C2D4-44E2-A90D-89EA5365DE47}" type="presOf" srcId="{4B91F06E-107F-4EB7-BBE3-3A12524D0E46}" destId="{8AD04E30-EFC6-467D-B432-17D8023E0E6A}" srcOrd="1" destOrd="1" presId="urn:microsoft.com/office/officeart/2005/8/layout/cycle4"/>
    <dgm:cxn modelId="{560BB270-E6EB-4D53-8935-EF459AC45235}" type="presOf" srcId="{EC7FB368-A8BD-4CAF-A255-4721616B94FF}" destId="{04B18B80-146C-4794-AEEB-4D30D21F65A1}" srcOrd="0" destOrd="1" presId="urn:microsoft.com/office/officeart/2005/8/layout/cycle4"/>
    <dgm:cxn modelId="{8DB08666-4A69-49E9-A33F-13CD3063BC61}" type="presOf" srcId="{423CBBF5-DAD2-48F8-896B-D258D7A37798}" destId="{44A3FDCE-4DEB-4BC2-973B-C0A53F4CCAB4}" srcOrd="0" destOrd="0" presId="urn:microsoft.com/office/officeart/2005/8/layout/cycle4"/>
    <dgm:cxn modelId="{34430E21-9632-4A98-9F3B-4BC90436ED3C}" type="presOf" srcId="{0361E303-1808-49F3-ABAE-CF574BD876F7}" destId="{452591D2-3049-46A4-896C-1F0C301B25D3}" srcOrd="0" destOrd="0" presId="urn:microsoft.com/office/officeart/2005/8/layout/cycle4"/>
    <dgm:cxn modelId="{0484EB06-AAB9-4915-A375-17D28471A28C}" type="presOf" srcId="{8483C489-46E9-4B8C-82C8-05765ADD50CB}" destId="{3BB6DEE2-4EA0-4795-BAFB-84176C5A9565}" srcOrd="1" destOrd="2" presId="urn:microsoft.com/office/officeart/2005/8/layout/cycle4"/>
    <dgm:cxn modelId="{88D79D91-14A1-48A8-B6EB-0FCA59C29C27}" type="presOf" srcId="{8483C489-46E9-4B8C-82C8-05765ADD50CB}" destId="{452591D2-3049-46A4-896C-1F0C301B25D3}" srcOrd="0" destOrd="2" presId="urn:microsoft.com/office/officeart/2005/8/layout/cycle4"/>
    <dgm:cxn modelId="{81F8CBB7-26D3-4F62-BCB4-5CE617240DC9}" srcId="{423CBBF5-DAD2-48F8-896B-D258D7A37798}" destId="{4B91F06E-107F-4EB7-BBE3-3A12524D0E46}" srcOrd="1" destOrd="0" parTransId="{583944D7-73C1-45F7-AFCD-0A1D5BE4BABF}" sibTransId="{B6D3DA48-974C-4562-A905-9F43B7315FA4}"/>
    <dgm:cxn modelId="{759EF5C3-9559-4E48-8C2B-8BDBA49D9997}" type="presOf" srcId="{A8902D1F-774F-4621-9193-B59377748DFE}" destId="{43EB9F3E-C08B-46F8-BBEB-04FD921F7693}" srcOrd="0" destOrd="0" presId="urn:microsoft.com/office/officeart/2005/8/layout/cycle4"/>
    <dgm:cxn modelId="{93F0385B-5417-40C3-BE7E-CC895AAC9AA3}" srcId="{A8902D1F-774F-4621-9193-B59377748DFE}" destId="{4C341D92-08CA-4F32-9D18-41260617327D}" srcOrd="1" destOrd="0" parTransId="{EB7AA354-442A-4D77-8B1F-BA1F393F874D}" sibTransId="{7DDA0E11-7C4F-47BD-9E86-8278A9C14A05}"/>
    <dgm:cxn modelId="{9A69385A-88AA-430A-B72C-D4F303276F03}" srcId="{5359DE44-7E7E-4161-AD70-13530CBB1B8C}" destId="{423CBBF5-DAD2-48F8-896B-D258D7A37798}" srcOrd="1" destOrd="0" parTransId="{5A6DB8AB-E72C-4855-ABC2-E11E6149A19F}" sibTransId="{E2274ABE-680B-4E0A-B188-5AD91DAEAA1B}"/>
    <dgm:cxn modelId="{88F39D8D-682D-43C3-82D3-C5EF9E515C7E}" srcId="{031600A9-EDA9-4AB4-AF2E-D4AF594ACB2E}" destId="{79020530-3FB5-4774-A7C2-D455234968B0}" srcOrd="0" destOrd="0" parTransId="{88027D25-0602-4A17-B3C4-3E7112628654}" sibTransId="{E96623E4-D2E7-4940-9912-AF867DD66B99}"/>
    <dgm:cxn modelId="{E5532141-BC76-44D4-8EEA-4A59FAF6ED1A}" type="presOf" srcId="{4C341D92-08CA-4F32-9D18-41260617327D}" destId="{2855AE9A-7A29-4C40-BB8F-D3C6A47345D6}" srcOrd="0" destOrd="1" presId="urn:microsoft.com/office/officeart/2005/8/layout/cycle4"/>
    <dgm:cxn modelId="{742C7EFD-A4F7-486F-97A2-7AB615DF018B}" srcId="{5359DE44-7E7E-4161-AD70-13530CBB1B8C}" destId="{B8F6090D-B810-44AE-8F4E-6DAF34557A2D}" srcOrd="0" destOrd="0" parTransId="{CF2BA606-D453-40FC-AD75-7080FCA2524D}" sibTransId="{D1CC6699-15CE-465A-A4CE-0BF232076180}"/>
    <dgm:cxn modelId="{4A21262D-0DF0-479A-BB71-522D2B50944E}" srcId="{B8F6090D-B810-44AE-8F4E-6DAF34557A2D}" destId="{8483C489-46E9-4B8C-82C8-05765ADD50CB}" srcOrd="2" destOrd="0" parTransId="{4E76D592-917E-4FF7-8E69-4A669234F0F6}" sibTransId="{63FF5C20-7340-4204-9202-4CD14D97352F}"/>
    <dgm:cxn modelId="{8EB8EC3A-4EA7-4DFA-9D22-7A2BB1BCF17B}" srcId="{A8902D1F-774F-4621-9193-B59377748DFE}" destId="{58EE1B93-96BC-48E7-A458-61ACCB947B3D}" srcOrd="0" destOrd="0" parTransId="{F9BA00BD-B52A-4511-B47C-7B58F157954B}" sibTransId="{285FDD63-A93C-491F-926C-7E1A5CC254F5}"/>
    <dgm:cxn modelId="{AD1D3895-B5E8-4FDA-9493-01C1859E3F33}" type="presOf" srcId="{58EE1B93-96BC-48E7-A458-61ACCB947B3D}" destId="{1000BA32-0837-415B-B12D-A42929522BBA}" srcOrd="1" destOrd="0" presId="urn:microsoft.com/office/officeart/2005/8/layout/cycle4"/>
    <dgm:cxn modelId="{2D6328F1-5E67-4FD7-A75E-3CC7BAF4CCEC}" type="presOf" srcId="{01DCFA62-3A19-4C20-BFF7-CE1008C899E8}" destId="{452591D2-3049-46A4-896C-1F0C301B25D3}" srcOrd="0" destOrd="1" presId="urn:microsoft.com/office/officeart/2005/8/layout/cycle4"/>
    <dgm:cxn modelId="{379DAF4B-FE9A-47F6-9105-769ECD9F5331}" type="presOf" srcId="{79020530-3FB5-4774-A7C2-D455234968B0}" destId="{04B18B80-146C-4794-AEEB-4D30D21F65A1}" srcOrd="0" destOrd="0" presId="urn:microsoft.com/office/officeart/2005/8/layout/cycle4"/>
    <dgm:cxn modelId="{3812BAF9-CC84-4248-AA0D-584594A68006}" type="presOf" srcId="{58EE1B93-96BC-48E7-A458-61ACCB947B3D}" destId="{2855AE9A-7A29-4C40-BB8F-D3C6A47345D6}" srcOrd="0" destOrd="0" presId="urn:microsoft.com/office/officeart/2005/8/layout/cycle4"/>
    <dgm:cxn modelId="{27ABEF82-061A-46CE-A17C-4718BBE240F4}" type="presOf" srcId="{4C341D92-08CA-4F32-9D18-41260617327D}" destId="{1000BA32-0837-415B-B12D-A42929522BBA}" srcOrd="1" destOrd="1" presId="urn:microsoft.com/office/officeart/2005/8/layout/cycle4"/>
    <dgm:cxn modelId="{51586B00-DE97-40D6-9480-EC87CB57C90A}" srcId="{423CBBF5-DAD2-48F8-896B-D258D7A37798}" destId="{177F87C2-0ED3-46C2-8989-4DEF5E8A9062}" srcOrd="0" destOrd="0" parTransId="{ADE6794D-35DE-4CE5-9CCB-46656812BED2}" sibTransId="{149538C5-B3E8-4EAD-ADC9-85E81BD026A6}"/>
    <dgm:cxn modelId="{8D7C1AB3-0764-4135-BB24-CDEA6C775BA5}" type="presOf" srcId="{79020530-3FB5-4774-A7C2-D455234968B0}" destId="{2A89CF07-BB06-4C41-BB97-8856288664C3}" srcOrd="1" destOrd="0" presId="urn:microsoft.com/office/officeart/2005/8/layout/cycle4"/>
    <dgm:cxn modelId="{8B13FC7B-EC2B-42BA-92A6-E39F82D26357}" srcId="{5359DE44-7E7E-4161-AD70-13530CBB1B8C}" destId="{031600A9-EDA9-4AB4-AF2E-D4AF594ACB2E}" srcOrd="3" destOrd="0" parTransId="{B5C30D55-EB39-4457-A0F9-69BAA8F894D4}" sibTransId="{70D14AEF-6429-4456-ADB8-C68BD0CCCB4D}"/>
    <dgm:cxn modelId="{531AFBC9-E637-4FDB-88A0-E7FEC31A4278}" type="presOf" srcId="{4B91F06E-107F-4EB7-BBE3-3A12524D0E46}" destId="{894239FA-D07A-4004-A0DC-C99348597DE2}" srcOrd="0" destOrd="1" presId="urn:microsoft.com/office/officeart/2005/8/layout/cycle4"/>
    <dgm:cxn modelId="{13188D85-8333-4EB4-9569-8C62E83F0C37}" type="presOf" srcId="{EC7FB368-A8BD-4CAF-A255-4721616B94FF}" destId="{2A89CF07-BB06-4C41-BB97-8856288664C3}" srcOrd="1" destOrd="1" presId="urn:microsoft.com/office/officeart/2005/8/layout/cycle4"/>
    <dgm:cxn modelId="{D7FBE541-54B9-45D1-96A9-E05718A68EEC}" type="presOf" srcId="{0361E303-1808-49F3-ABAE-CF574BD876F7}" destId="{3BB6DEE2-4EA0-4795-BAFB-84176C5A9565}" srcOrd="1" destOrd="0" presId="urn:microsoft.com/office/officeart/2005/8/layout/cycle4"/>
    <dgm:cxn modelId="{16F4A4A0-A127-4118-B26C-37EA8BAEB001}" srcId="{5359DE44-7E7E-4161-AD70-13530CBB1B8C}" destId="{A8902D1F-774F-4621-9193-B59377748DFE}" srcOrd="2" destOrd="0" parTransId="{BCAA8D32-72F9-49AE-BA91-6CEAD2375C4B}" sibTransId="{AAB8AA0B-7C7F-401B-907E-F53A3DB444B3}"/>
    <dgm:cxn modelId="{61710848-0FD2-4E22-9844-07306D5589FC}" type="presOf" srcId="{B8F6090D-B810-44AE-8F4E-6DAF34557A2D}" destId="{8A879271-337B-4789-9380-B6F447A6D6DB}" srcOrd="0" destOrd="0" presId="urn:microsoft.com/office/officeart/2005/8/layout/cycle4"/>
    <dgm:cxn modelId="{C2E24624-9105-46EA-B9CE-C045852929DF}" type="presOf" srcId="{031600A9-EDA9-4AB4-AF2E-D4AF594ACB2E}" destId="{92C58772-78D1-4BD6-8616-A284912CFD61}" srcOrd="0" destOrd="0" presId="urn:microsoft.com/office/officeart/2005/8/layout/cycle4"/>
    <dgm:cxn modelId="{C01A830A-F7BD-455B-8754-40E78731B0A0}" type="presParOf" srcId="{8CE7671A-A1D1-4771-B1BA-1C277ABAACD8}" destId="{8260286A-846F-4838-B9C9-D88E2E927AA8}" srcOrd="0" destOrd="0" presId="urn:microsoft.com/office/officeart/2005/8/layout/cycle4"/>
    <dgm:cxn modelId="{1FA7FC03-B6BE-4560-B8CE-9ADF716AAAC3}" type="presParOf" srcId="{8260286A-846F-4838-B9C9-D88E2E927AA8}" destId="{9C38F721-B676-4EC4-93AF-498F6309913A}" srcOrd="0" destOrd="0" presId="urn:microsoft.com/office/officeart/2005/8/layout/cycle4"/>
    <dgm:cxn modelId="{CEDEA976-FEF0-4FD4-A3FC-F4EA02B52E5B}" type="presParOf" srcId="{9C38F721-B676-4EC4-93AF-498F6309913A}" destId="{452591D2-3049-46A4-896C-1F0C301B25D3}" srcOrd="0" destOrd="0" presId="urn:microsoft.com/office/officeart/2005/8/layout/cycle4"/>
    <dgm:cxn modelId="{08419CD9-3780-4430-8ED3-B406A066705B}" type="presParOf" srcId="{9C38F721-B676-4EC4-93AF-498F6309913A}" destId="{3BB6DEE2-4EA0-4795-BAFB-84176C5A9565}" srcOrd="1" destOrd="0" presId="urn:microsoft.com/office/officeart/2005/8/layout/cycle4"/>
    <dgm:cxn modelId="{CE743CB9-B59C-4F35-A300-225C3012F9A2}" type="presParOf" srcId="{8260286A-846F-4838-B9C9-D88E2E927AA8}" destId="{DE9E7847-E9C9-454C-836D-6F7E76EFDCA9}" srcOrd="1" destOrd="0" presId="urn:microsoft.com/office/officeart/2005/8/layout/cycle4"/>
    <dgm:cxn modelId="{A0C32F5B-B4A2-4159-AD49-4190ACB6F742}" type="presParOf" srcId="{DE9E7847-E9C9-454C-836D-6F7E76EFDCA9}" destId="{894239FA-D07A-4004-A0DC-C99348597DE2}" srcOrd="0" destOrd="0" presId="urn:microsoft.com/office/officeart/2005/8/layout/cycle4"/>
    <dgm:cxn modelId="{5B471607-8EEA-410C-909E-DCE2E24DECF8}" type="presParOf" srcId="{DE9E7847-E9C9-454C-836D-6F7E76EFDCA9}" destId="{8AD04E30-EFC6-467D-B432-17D8023E0E6A}" srcOrd="1" destOrd="0" presId="urn:microsoft.com/office/officeart/2005/8/layout/cycle4"/>
    <dgm:cxn modelId="{020E40E3-18DF-435B-9854-6BAFAA19FCDC}" type="presParOf" srcId="{8260286A-846F-4838-B9C9-D88E2E927AA8}" destId="{A202FB27-C204-489E-BB9E-4EC3A81BEDD7}" srcOrd="2" destOrd="0" presId="urn:microsoft.com/office/officeart/2005/8/layout/cycle4"/>
    <dgm:cxn modelId="{3192377A-8D22-438E-8460-40053598D1AC}" type="presParOf" srcId="{A202FB27-C204-489E-BB9E-4EC3A81BEDD7}" destId="{2855AE9A-7A29-4C40-BB8F-D3C6A47345D6}" srcOrd="0" destOrd="0" presId="urn:microsoft.com/office/officeart/2005/8/layout/cycle4"/>
    <dgm:cxn modelId="{D4F94364-6C8A-4E0C-A9DF-A3431EA16F91}" type="presParOf" srcId="{A202FB27-C204-489E-BB9E-4EC3A81BEDD7}" destId="{1000BA32-0837-415B-B12D-A42929522BBA}" srcOrd="1" destOrd="0" presId="urn:microsoft.com/office/officeart/2005/8/layout/cycle4"/>
    <dgm:cxn modelId="{6E39C6B3-BB34-4CD3-84F4-DFB4FC41FE42}" type="presParOf" srcId="{8260286A-846F-4838-B9C9-D88E2E927AA8}" destId="{8DE6F766-6A99-42D2-A286-97B3CAA8FE9E}" srcOrd="3" destOrd="0" presId="urn:microsoft.com/office/officeart/2005/8/layout/cycle4"/>
    <dgm:cxn modelId="{953B1DDE-4989-46DE-BBD3-EBF0360A17B0}" type="presParOf" srcId="{8DE6F766-6A99-42D2-A286-97B3CAA8FE9E}" destId="{04B18B80-146C-4794-AEEB-4D30D21F65A1}" srcOrd="0" destOrd="0" presId="urn:microsoft.com/office/officeart/2005/8/layout/cycle4"/>
    <dgm:cxn modelId="{08DDA7E8-D3CB-4110-A176-312FF407137A}" type="presParOf" srcId="{8DE6F766-6A99-42D2-A286-97B3CAA8FE9E}" destId="{2A89CF07-BB06-4C41-BB97-8856288664C3}" srcOrd="1" destOrd="0" presId="urn:microsoft.com/office/officeart/2005/8/layout/cycle4"/>
    <dgm:cxn modelId="{EBBF5B70-6981-4EFE-BC77-F07C9D5E549E}" type="presParOf" srcId="{8260286A-846F-4838-B9C9-D88E2E927AA8}" destId="{4AE4F75D-14A8-42A7-BFED-56BA58C4C8CC}" srcOrd="4" destOrd="0" presId="urn:microsoft.com/office/officeart/2005/8/layout/cycle4"/>
    <dgm:cxn modelId="{5FDA5B13-379E-4D28-9AA7-A78D4703CC7E}" type="presParOf" srcId="{8CE7671A-A1D1-4771-B1BA-1C277ABAACD8}" destId="{84FC2B48-28AC-4484-9137-B6D43937B5FB}" srcOrd="1" destOrd="0" presId="urn:microsoft.com/office/officeart/2005/8/layout/cycle4"/>
    <dgm:cxn modelId="{A8A9AC0B-03C4-43DD-89CB-806E7E53DC10}" type="presParOf" srcId="{84FC2B48-28AC-4484-9137-B6D43937B5FB}" destId="{8A879271-337B-4789-9380-B6F447A6D6DB}" srcOrd="0" destOrd="0" presId="urn:microsoft.com/office/officeart/2005/8/layout/cycle4"/>
    <dgm:cxn modelId="{9F882065-A9E1-4740-BCD0-3F472F08DE8A}" type="presParOf" srcId="{84FC2B48-28AC-4484-9137-B6D43937B5FB}" destId="{44A3FDCE-4DEB-4BC2-973B-C0A53F4CCAB4}" srcOrd="1" destOrd="0" presId="urn:microsoft.com/office/officeart/2005/8/layout/cycle4"/>
    <dgm:cxn modelId="{B63D1C3A-CF42-41B0-9629-78047426E538}" type="presParOf" srcId="{84FC2B48-28AC-4484-9137-B6D43937B5FB}" destId="{43EB9F3E-C08B-46F8-BBEB-04FD921F7693}" srcOrd="2" destOrd="0" presId="urn:microsoft.com/office/officeart/2005/8/layout/cycle4"/>
    <dgm:cxn modelId="{CA8FD4C3-A3D7-4F9D-B812-2F24FFDB23DD}" type="presParOf" srcId="{84FC2B48-28AC-4484-9137-B6D43937B5FB}" destId="{92C58772-78D1-4BD6-8616-A284912CFD61}" srcOrd="3" destOrd="0" presId="urn:microsoft.com/office/officeart/2005/8/layout/cycle4"/>
    <dgm:cxn modelId="{88A71932-F2F1-4C3C-A43A-1C0FB4A1076B}" type="presParOf" srcId="{84FC2B48-28AC-4484-9137-B6D43937B5FB}" destId="{0036C71B-EAB8-4529-8CD2-5B2ED3601373}" srcOrd="4" destOrd="0" presId="urn:microsoft.com/office/officeart/2005/8/layout/cycle4"/>
    <dgm:cxn modelId="{8AF26E25-1A0C-4CD2-BE33-AAEC7C724A62}" type="presParOf" srcId="{8CE7671A-A1D1-4771-B1BA-1C277ABAACD8}" destId="{D82CC4FF-069D-465E-A9F4-50554C0DE7E8}" srcOrd="2" destOrd="0" presId="urn:microsoft.com/office/officeart/2005/8/layout/cycle4"/>
    <dgm:cxn modelId="{197F161A-45A3-4634-B0D9-90ED429F599A}" type="presParOf" srcId="{8CE7671A-A1D1-4771-B1BA-1C277ABAACD8}" destId="{40A06E6A-2719-4E9C-9B1C-8FE5EBA03813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55AE9A-7A29-4C40-BB8F-D3C6A47345D6}">
      <dsp:nvSpPr>
        <dsp:cNvPr id="0" name=""/>
        <dsp:cNvSpPr/>
      </dsp:nvSpPr>
      <dsp:spPr>
        <a:xfrm>
          <a:off x="2427160" y="2214697"/>
          <a:ext cx="1487614" cy="96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執行計畫、實踐構想</a:t>
          </a:r>
          <a:endParaRPr lang="zh-TW" altLang="en-US" sz="1400" b="1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94612" y="2476774"/>
        <a:ext cx="998994" cy="680391"/>
      </dsp:txXfrm>
    </dsp:sp>
    <dsp:sp modelId="{04B18B80-146C-4794-AEEB-4D30D21F65A1}">
      <dsp:nvSpPr>
        <dsp:cNvPr id="0" name=""/>
        <dsp:cNvSpPr/>
      </dsp:nvSpPr>
      <dsp:spPr>
        <a:xfrm>
          <a:off x="-14184" y="2218445"/>
          <a:ext cx="1487614" cy="96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b="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評選方案、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引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導反思</a:t>
          </a:r>
          <a:endParaRPr lang="zh-TW" altLang="en-US" sz="1400" b="1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984" y="2480523"/>
        <a:ext cx="998994" cy="680391"/>
      </dsp:txXfrm>
    </dsp:sp>
    <dsp:sp modelId="{894239FA-D07A-4004-A0DC-C99348597DE2}">
      <dsp:nvSpPr>
        <dsp:cNvPr id="0" name=""/>
        <dsp:cNvSpPr/>
      </dsp:nvSpPr>
      <dsp:spPr>
        <a:xfrm>
          <a:off x="2384607" y="183538"/>
          <a:ext cx="1544352" cy="9379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培育人才、徵求方案</a:t>
          </a:r>
        </a:p>
      </dsp:txBody>
      <dsp:txXfrm>
        <a:off x="2868517" y="204143"/>
        <a:ext cx="1039836" cy="662285"/>
      </dsp:txXfrm>
    </dsp:sp>
    <dsp:sp modelId="{452591D2-3049-46A4-896C-1F0C301B25D3}">
      <dsp:nvSpPr>
        <dsp:cNvPr id="0" name=""/>
        <dsp:cNvSpPr/>
      </dsp:nvSpPr>
      <dsp:spPr>
        <a:xfrm>
          <a:off x="-14184" y="170717"/>
          <a:ext cx="1487614" cy="96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表揚典範、擴散效益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400" b="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984" y="191885"/>
        <a:ext cx="998994" cy="680391"/>
      </dsp:txXfrm>
    </dsp:sp>
    <dsp:sp modelId="{8A879271-337B-4789-9380-B6F447A6D6DB}">
      <dsp:nvSpPr>
        <dsp:cNvPr id="0" name=""/>
        <dsp:cNvSpPr/>
      </dsp:nvSpPr>
      <dsp:spPr>
        <a:xfrm>
          <a:off x="623352" y="342365"/>
          <a:ext cx="1303921" cy="1303921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擴散</a:t>
          </a:r>
        </a:p>
      </dsp:txBody>
      <dsp:txXfrm>
        <a:off x="1005262" y="724275"/>
        <a:ext cx="922011" cy="922011"/>
      </dsp:txXfrm>
    </dsp:sp>
    <dsp:sp modelId="{44A3FDCE-4DEB-4BC2-973B-C0A53F4CCAB4}">
      <dsp:nvSpPr>
        <dsp:cNvPr id="0" name=""/>
        <dsp:cNvSpPr/>
      </dsp:nvSpPr>
      <dsp:spPr>
        <a:xfrm rot="5400000">
          <a:off x="1987501" y="342365"/>
          <a:ext cx="1303921" cy="1303921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準備</a:t>
          </a:r>
        </a:p>
      </dsp:txBody>
      <dsp:txXfrm rot="-5400000">
        <a:off x="1987501" y="724275"/>
        <a:ext cx="922011" cy="922011"/>
      </dsp:txXfrm>
    </dsp:sp>
    <dsp:sp modelId="{43EB9F3E-C08B-46F8-BBEB-04FD921F7693}">
      <dsp:nvSpPr>
        <dsp:cNvPr id="0" name=""/>
        <dsp:cNvSpPr/>
      </dsp:nvSpPr>
      <dsp:spPr>
        <a:xfrm rot="10800000">
          <a:off x="1987501" y="1706513"/>
          <a:ext cx="1303921" cy="1303921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服務</a:t>
          </a:r>
        </a:p>
      </dsp:txBody>
      <dsp:txXfrm rot="10800000">
        <a:off x="1987501" y="1706513"/>
        <a:ext cx="922011" cy="922011"/>
      </dsp:txXfrm>
    </dsp:sp>
    <dsp:sp modelId="{92C58772-78D1-4BD6-8616-A284912CFD61}">
      <dsp:nvSpPr>
        <dsp:cNvPr id="0" name=""/>
        <dsp:cNvSpPr/>
      </dsp:nvSpPr>
      <dsp:spPr>
        <a:xfrm rot="16200000">
          <a:off x="623352" y="1706513"/>
          <a:ext cx="1303921" cy="1303921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反思</a:t>
          </a:r>
        </a:p>
      </dsp:txBody>
      <dsp:txXfrm rot="5400000">
        <a:off x="1005262" y="1706513"/>
        <a:ext cx="922011" cy="922011"/>
      </dsp:txXfrm>
    </dsp:sp>
    <dsp:sp modelId="{D82CC4FF-069D-465E-A9F4-50554C0DE7E8}">
      <dsp:nvSpPr>
        <dsp:cNvPr id="0" name=""/>
        <dsp:cNvSpPr/>
      </dsp:nvSpPr>
      <dsp:spPr>
        <a:xfrm>
          <a:off x="1732287" y="1405377"/>
          <a:ext cx="450199" cy="391477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A06E6A-2719-4E9C-9B1C-8FE5EBA03813}">
      <dsp:nvSpPr>
        <dsp:cNvPr id="0" name=""/>
        <dsp:cNvSpPr/>
      </dsp:nvSpPr>
      <dsp:spPr>
        <a:xfrm rot="10800000">
          <a:off x="1732287" y="1555945"/>
          <a:ext cx="450199" cy="391477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7269-FBC7-408C-9B24-CD2D9CE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1737</Characters>
  <Application>Microsoft Office Word</Application>
  <DocSecurity>0</DocSecurity>
  <Lines>14</Lines>
  <Paragraphs>4</Paragraphs>
  <ScaleCrop>false</ScaleCrop>
  <Company>nyc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104服務學習年構想</dc:title>
  <dc:creator>user</dc:creator>
  <cp:lastModifiedBy>古蕙珠</cp:lastModifiedBy>
  <cp:revision>2</cp:revision>
  <cp:lastPrinted>2018-02-07T01:32:00Z</cp:lastPrinted>
  <dcterms:created xsi:type="dcterms:W3CDTF">2018-03-09T08:24:00Z</dcterms:created>
  <dcterms:modified xsi:type="dcterms:W3CDTF">2018-03-09T08:24:00Z</dcterms:modified>
</cp:coreProperties>
</file>